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DBBB" w14:textId="1890CFE1" w:rsidR="008F268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 xml:space="preserve">Приложение № 2 </w:t>
      </w:r>
    </w:p>
    <w:p w14:paraId="03C6853B" w14:textId="5B986F0B" w:rsidR="0022652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>К Регламенту электронной площадки Портала «Торги России»</w:t>
      </w:r>
    </w:p>
    <w:p w14:paraId="5FA7827A" w14:textId="21E6139D" w:rsidR="0022652B" w:rsidRPr="0022652B" w:rsidRDefault="0022652B" w:rsidP="0022652B">
      <w:pPr>
        <w:spacing w:line="240" w:lineRule="auto"/>
        <w:contextualSpacing/>
        <w:jc w:val="right"/>
        <w:rPr>
          <w:rFonts w:ascii="Arial" w:hAnsi="Arial" w:cs="Arial"/>
          <w:i/>
          <w:iCs/>
        </w:rPr>
      </w:pPr>
      <w:r w:rsidRPr="0022652B">
        <w:rPr>
          <w:rFonts w:ascii="Arial" w:hAnsi="Arial" w:cs="Arial"/>
          <w:i/>
          <w:iCs/>
        </w:rPr>
        <w:t>Секция «Реализация имущества»</w:t>
      </w:r>
    </w:p>
    <w:p w14:paraId="56655BCE" w14:textId="77777777" w:rsidR="00170D7D" w:rsidRPr="0022652B" w:rsidRDefault="00170D7D" w:rsidP="00170D7D">
      <w:pPr>
        <w:spacing w:line="240" w:lineRule="auto"/>
        <w:contextualSpacing/>
        <w:jc w:val="right"/>
        <w:rPr>
          <w:rFonts w:ascii="Arial" w:hAnsi="Arial" w:cs="Arial"/>
        </w:rPr>
      </w:pPr>
    </w:p>
    <w:p w14:paraId="59CE0221" w14:textId="77777777" w:rsidR="0022652B" w:rsidRDefault="0022652B" w:rsidP="0022652B">
      <w:pPr>
        <w:spacing w:line="240" w:lineRule="auto"/>
        <w:contextualSpacing/>
        <w:jc w:val="center"/>
        <w:rPr>
          <w:rFonts w:ascii="Arial" w:hAnsi="Arial" w:cs="Arial"/>
        </w:rPr>
      </w:pPr>
    </w:p>
    <w:p w14:paraId="0F9FE96C" w14:textId="420F2367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22652B">
        <w:rPr>
          <w:rFonts w:ascii="Arial" w:hAnsi="Arial" w:cs="Arial"/>
          <w:b/>
          <w:bCs/>
        </w:rPr>
        <w:t>Тарифы</w:t>
      </w:r>
    </w:p>
    <w:p w14:paraId="45CC547C" w14:textId="7294D6C4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22652B">
        <w:rPr>
          <w:rFonts w:ascii="Arial" w:hAnsi="Arial" w:cs="Arial"/>
          <w:b/>
          <w:bCs/>
        </w:rPr>
        <w:t>Электронной площадки Портала «Торги России»</w:t>
      </w:r>
    </w:p>
    <w:p w14:paraId="46A8AE33" w14:textId="1AEE028F" w:rsidR="0022652B" w:rsidRPr="0022652B" w:rsidRDefault="0022652B" w:rsidP="002265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</w:t>
      </w:r>
      <w:r w:rsidRPr="0022652B">
        <w:rPr>
          <w:rFonts w:ascii="Arial" w:hAnsi="Arial" w:cs="Arial"/>
          <w:b/>
          <w:bCs/>
        </w:rPr>
        <w:t xml:space="preserve"> секции «Реализация имущества»</w:t>
      </w:r>
    </w:p>
    <w:p w14:paraId="52921ACE" w14:textId="77777777" w:rsidR="0022652B" w:rsidRDefault="0022652B" w:rsidP="0022652B">
      <w:pPr>
        <w:spacing w:line="240" w:lineRule="auto"/>
        <w:contextualSpacing/>
        <w:rPr>
          <w:rFonts w:ascii="Arial" w:hAnsi="Arial" w:cs="Arial"/>
        </w:rPr>
      </w:pPr>
    </w:p>
    <w:p w14:paraId="18C3BD73" w14:textId="7149A6E7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В настоящем документе используются термины и определения в соответствии с Регламентом электронной площадки Портала «Торги России» секция «Реализация имущества».</w:t>
      </w:r>
    </w:p>
    <w:p w14:paraId="050349A6" w14:textId="255D9571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Оплата услуг Оператора с Организатора торгов не взимается.</w:t>
      </w:r>
    </w:p>
    <w:p w14:paraId="1077728E" w14:textId="3D6CD656" w:rsidR="0022652B" w:rsidRPr="00145092" w:rsidRDefault="0022652B" w:rsidP="00145092">
      <w:pPr>
        <w:pStyle w:val="a3"/>
        <w:numPr>
          <w:ilvl w:val="0"/>
          <w:numId w:val="3"/>
        </w:numPr>
        <w:spacing w:line="240" w:lineRule="auto"/>
        <w:ind w:left="709" w:firstLine="425"/>
        <w:jc w:val="both"/>
        <w:rPr>
          <w:rFonts w:ascii="Arial" w:hAnsi="Arial" w:cs="Arial"/>
        </w:rPr>
      </w:pPr>
      <w:r w:rsidRPr="00145092">
        <w:rPr>
          <w:rFonts w:ascii="Arial" w:hAnsi="Arial" w:cs="Arial"/>
        </w:rPr>
        <w:t>Оплата услуг Оператора взимается с Победителя торгов и тарифицируется</w:t>
      </w:r>
      <w:r w:rsidR="00617B00" w:rsidRPr="00145092">
        <w:rPr>
          <w:rFonts w:ascii="Arial" w:hAnsi="Arial" w:cs="Arial"/>
        </w:rPr>
        <w:t xml:space="preserve"> </w:t>
      </w:r>
      <w:r w:rsidRPr="00145092">
        <w:rPr>
          <w:rFonts w:ascii="Arial" w:hAnsi="Arial" w:cs="Arial"/>
        </w:rPr>
        <w:t>в зависимости от начальной (минимальной) цены имущества, указанной в извещении о проведении торгов, в соответствии с</w:t>
      </w:r>
      <w:r w:rsidR="00145092" w:rsidRPr="00145092">
        <w:rPr>
          <w:rFonts w:ascii="Arial" w:hAnsi="Arial" w:cs="Arial"/>
        </w:rPr>
        <w:t xml:space="preserve"> выбранным организатором торгов</w:t>
      </w:r>
      <w:r w:rsidRPr="00145092">
        <w:rPr>
          <w:rFonts w:ascii="Arial" w:hAnsi="Arial" w:cs="Arial"/>
        </w:rPr>
        <w:t xml:space="preserve"> тарифным планом</w:t>
      </w:r>
      <w:r w:rsidR="00145092" w:rsidRPr="00145092">
        <w:rPr>
          <w:rFonts w:ascii="Arial" w:hAnsi="Arial" w:cs="Arial"/>
        </w:rPr>
        <w:t>:</w:t>
      </w:r>
    </w:p>
    <w:p w14:paraId="65779A71" w14:textId="77777777" w:rsidR="0022652B" w:rsidRDefault="0022652B" w:rsidP="00145092">
      <w:pPr>
        <w:pStyle w:val="a3"/>
        <w:spacing w:line="240" w:lineRule="auto"/>
        <w:ind w:left="709" w:firstLine="425"/>
        <w:rPr>
          <w:rFonts w:ascii="Arial" w:hAnsi="Arial" w:cs="Arial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22652B" w:rsidRPr="00372197" w14:paraId="126286C6" w14:textId="77777777" w:rsidTr="00363815">
        <w:tc>
          <w:tcPr>
            <w:tcW w:w="8625" w:type="dxa"/>
            <w:gridSpan w:val="3"/>
          </w:tcPr>
          <w:p w14:paraId="4B0B7A60" w14:textId="71D12899" w:rsidR="0022652B" w:rsidRPr="00372197" w:rsidRDefault="0022652B" w:rsidP="00145092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72197">
              <w:rPr>
                <w:rFonts w:ascii="Arial" w:hAnsi="Arial" w:cs="Arial"/>
                <w:b/>
                <w:bCs/>
              </w:rPr>
              <w:t>Тарифный план «Общий»</w:t>
            </w:r>
          </w:p>
        </w:tc>
      </w:tr>
      <w:tr w:rsidR="0022652B" w14:paraId="65FD4622" w14:textId="77777777" w:rsidTr="0022652B">
        <w:tc>
          <w:tcPr>
            <w:tcW w:w="2875" w:type="dxa"/>
          </w:tcPr>
          <w:p w14:paraId="68D921DC" w14:textId="116FA25E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Начальная (минимальная) цена лота, указанная в торговой процедуре, руб.</w:t>
            </w:r>
          </w:p>
        </w:tc>
        <w:tc>
          <w:tcPr>
            <w:tcW w:w="2875" w:type="dxa"/>
          </w:tcPr>
          <w:p w14:paraId="6CF4DD25" w14:textId="72D055B3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Процентный эквивалент стоимости услуг Оператора от начальной цены лота, %</w:t>
            </w:r>
          </w:p>
        </w:tc>
        <w:tc>
          <w:tcPr>
            <w:tcW w:w="2875" w:type="dxa"/>
          </w:tcPr>
          <w:p w14:paraId="08D4C7AF" w14:textId="79A3D2CE" w:rsidR="0022652B" w:rsidRDefault="0022652B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Денежный эквивалент стоимости услуг Оператора, руб.</w:t>
            </w:r>
          </w:p>
        </w:tc>
      </w:tr>
      <w:tr w:rsidR="0022652B" w14:paraId="63DA75AE" w14:textId="77777777" w:rsidTr="0022652B">
        <w:tc>
          <w:tcPr>
            <w:tcW w:w="2875" w:type="dxa"/>
          </w:tcPr>
          <w:p w14:paraId="40788415" w14:textId="286ABBF4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1,00-500 000,00</w:t>
            </w:r>
          </w:p>
        </w:tc>
        <w:tc>
          <w:tcPr>
            <w:tcW w:w="2875" w:type="dxa"/>
          </w:tcPr>
          <w:p w14:paraId="6A6FEB86" w14:textId="21B94FBE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75" w:type="dxa"/>
          </w:tcPr>
          <w:p w14:paraId="62AB61F9" w14:textId="5D34E62B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2652B" w14:paraId="2D53BE98" w14:textId="77777777" w:rsidTr="0022652B">
        <w:tc>
          <w:tcPr>
            <w:tcW w:w="2875" w:type="dxa"/>
          </w:tcPr>
          <w:p w14:paraId="4EE18773" w14:textId="69782BD3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500 000,01-5 000 000,01</w:t>
            </w:r>
          </w:p>
        </w:tc>
        <w:tc>
          <w:tcPr>
            <w:tcW w:w="2875" w:type="dxa"/>
          </w:tcPr>
          <w:p w14:paraId="3D162E8E" w14:textId="61406546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875" w:type="dxa"/>
          </w:tcPr>
          <w:p w14:paraId="1704C705" w14:textId="208EB1CE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20 000</w:t>
            </w:r>
          </w:p>
        </w:tc>
      </w:tr>
      <w:tr w:rsidR="0022652B" w14:paraId="259E4DBB" w14:textId="77777777" w:rsidTr="0022652B">
        <w:tc>
          <w:tcPr>
            <w:tcW w:w="2875" w:type="dxa"/>
          </w:tcPr>
          <w:p w14:paraId="452DE454" w14:textId="7BB82D05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5 000 000,00</w:t>
            </w:r>
          </w:p>
        </w:tc>
        <w:tc>
          <w:tcPr>
            <w:tcW w:w="2875" w:type="dxa"/>
          </w:tcPr>
          <w:p w14:paraId="0C9D42B6" w14:textId="01F1E651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875" w:type="dxa"/>
          </w:tcPr>
          <w:p w14:paraId="0814EB94" w14:textId="55672B40" w:rsidR="0022652B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более 50 000</w:t>
            </w:r>
          </w:p>
        </w:tc>
      </w:tr>
    </w:tbl>
    <w:p w14:paraId="424CC055" w14:textId="77777777" w:rsidR="0022652B" w:rsidRDefault="0022652B" w:rsidP="0022652B">
      <w:pPr>
        <w:pStyle w:val="a3"/>
        <w:spacing w:line="240" w:lineRule="auto"/>
        <w:rPr>
          <w:rFonts w:ascii="Arial" w:hAnsi="Arial" w:cs="Arial"/>
        </w:rPr>
      </w:pPr>
    </w:p>
    <w:p w14:paraId="72DCCAC1" w14:textId="77777777" w:rsidR="0022652B" w:rsidRDefault="0022652B" w:rsidP="0022652B">
      <w:pPr>
        <w:pStyle w:val="a3"/>
        <w:spacing w:line="240" w:lineRule="auto"/>
        <w:rPr>
          <w:rFonts w:ascii="Arial" w:hAnsi="Arial" w:cs="Arial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372197" w14:paraId="5DD1A80E" w14:textId="77777777" w:rsidTr="00D34514">
        <w:tc>
          <w:tcPr>
            <w:tcW w:w="8625" w:type="dxa"/>
            <w:gridSpan w:val="3"/>
          </w:tcPr>
          <w:p w14:paraId="32540F09" w14:textId="536ADED6" w:rsidR="00372197" w:rsidRPr="00372197" w:rsidRDefault="00372197" w:rsidP="00145092">
            <w:pPr>
              <w:pStyle w:val="a3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72197">
              <w:rPr>
                <w:rFonts w:ascii="Arial" w:hAnsi="Arial" w:cs="Arial"/>
                <w:b/>
                <w:bCs/>
              </w:rPr>
              <w:t>Тарифный план «Продвижение»</w:t>
            </w:r>
          </w:p>
        </w:tc>
      </w:tr>
      <w:tr w:rsidR="00372197" w14:paraId="30280F4D" w14:textId="77777777" w:rsidTr="00372197">
        <w:tc>
          <w:tcPr>
            <w:tcW w:w="2875" w:type="dxa"/>
          </w:tcPr>
          <w:p w14:paraId="4F290E7B" w14:textId="7085C483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Начальная (минимальная) цена лота, указанная в торговой процедуре, руб.</w:t>
            </w:r>
          </w:p>
        </w:tc>
        <w:tc>
          <w:tcPr>
            <w:tcW w:w="2875" w:type="dxa"/>
          </w:tcPr>
          <w:p w14:paraId="751D6603" w14:textId="45A5F76F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Процентный эквивалент стоимости услуг Оператора от начальной цены лота, %</w:t>
            </w:r>
          </w:p>
        </w:tc>
        <w:tc>
          <w:tcPr>
            <w:tcW w:w="2875" w:type="dxa"/>
          </w:tcPr>
          <w:p w14:paraId="03DF7F6C" w14:textId="4C8362CE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Денежный эквивалент стоимости услуг Оператора, руб.</w:t>
            </w:r>
          </w:p>
        </w:tc>
      </w:tr>
      <w:tr w:rsidR="00372197" w14:paraId="26606CE7" w14:textId="77777777" w:rsidTr="00372197">
        <w:tc>
          <w:tcPr>
            <w:tcW w:w="2875" w:type="dxa"/>
          </w:tcPr>
          <w:p w14:paraId="4C7AA5F0" w14:textId="6CC4AA9A" w:rsidR="00372197" w:rsidRP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ограничена</w:t>
            </w:r>
          </w:p>
        </w:tc>
        <w:tc>
          <w:tcPr>
            <w:tcW w:w="2875" w:type="dxa"/>
          </w:tcPr>
          <w:p w14:paraId="183CC28E" w14:textId="2E8A0C87" w:rsidR="00372197" w:rsidRDefault="00725DE6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5" w:type="dxa"/>
          </w:tcPr>
          <w:p w14:paraId="6E008E4F" w14:textId="573643BA" w:rsidR="00372197" w:rsidRDefault="00372197" w:rsidP="00372197">
            <w:pPr>
              <w:pStyle w:val="a3"/>
              <w:ind w:left="0"/>
              <w:jc w:val="center"/>
              <w:rPr>
                <w:rFonts w:ascii="Arial" w:hAnsi="Arial" w:cs="Arial"/>
              </w:rPr>
            </w:pPr>
            <w:r w:rsidRPr="00372197">
              <w:rPr>
                <w:rFonts w:ascii="Arial" w:hAnsi="Arial" w:cs="Arial"/>
              </w:rPr>
              <w:t>Не ограничен</w:t>
            </w:r>
          </w:p>
        </w:tc>
      </w:tr>
    </w:tbl>
    <w:p w14:paraId="0B3894C4" w14:textId="1DB67D77" w:rsidR="00372197" w:rsidRPr="00145092" w:rsidRDefault="00372197" w:rsidP="00372197">
      <w:pPr>
        <w:pStyle w:val="a3"/>
        <w:spacing w:line="240" w:lineRule="auto"/>
        <w:jc w:val="both"/>
        <w:rPr>
          <w:rFonts w:ascii="Arial" w:hAnsi="Arial" w:cs="Arial"/>
          <w:i/>
          <w:iCs/>
        </w:rPr>
      </w:pPr>
      <w:r w:rsidRPr="00145092">
        <w:rPr>
          <w:rFonts w:ascii="Arial" w:hAnsi="Arial" w:cs="Arial"/>
          <w:i/>
          <w:iCs/>
        </w:rPr>
        <w:t>Тариф «Продвижение» включает в себя</w:t>
      </w:r>
      <w:r w:rsidR="00145092">
        <w:rPr>
          <w:rFonts w:ascii="Arial" w:hAnsi="Arial" w:cs="Arial"/>
          <w:i/>
          <w:iCs/>
        </w:rPr>
        <w:t xml:space="preserve"> </w:t>
      </w:r>
      <w:r w:rsidRPr="00145092">
        <w:rPr>
          <w:rFonts w:ascii="Arial" w:hAnsi="Arial" w:cs="Arial"/>
          <w:i/>
          <w:iCs/>
        </w:rPr>
        <w:t>продвижение реализуемого имущества на портале «Торги России».</w:t>
      </w:r>
    </w:p>
    <w:p w14:paraId="778DF149" w14:textId="77777777" w:rsidR="00145092" w:rsidRDefault="00145092" w:rsidP="00372197">
      <w:pPr>
        <w:pStyle w:val="a3"/>
        <w:spacing w:line="240" w:lineRule="auto"/>
        <w:jc w:val="both"/>
        <w:rPr>
          <w:rFonts w:ascii="Arial" w:hAnsi="Arial" w:cs="Arial"/>
        </w:rPr>
      </w:pPr>
    </w:p>
    <w:p w14:paraId="77DA1F89" w14:textId="7FB85416" w:rsidR="00145092" w:rsidRPr="00EB4D5F" w:rsidRDefault="00145092" w:rsidP="00145092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hanging="11"/>
        <w:jc w:val="both"/>
        <w:rPr>
          <w:rFonts w:ascii="Arial" w:hAnsi="Arial" w:cs="Arial"/>
        </w:rPr>
      </w:pPr>
      <w:r>
        <w:rPr>
          <w:rFonts w:ascii="Roboto" w:hAnsi="Roboto"/>
        </w:rPr>
        <w:t xml:space="preserve">По соглашению между </w:t>
      </w:r>
      <w:r w:rsidRPr="00B663B8">
        <w:rPr>
          <w:rFonts w:ascii="Roboto" w:hAnsi="Roboto"/>
        </w:rPr>
        <w:t>Оператор</w:t>
      </w:r>
      <w:r>
        <w:rPr>
          <w:rFonts w:ascii="Roboto" w:hAnsi="Roboto"/>
        </w:rPr>
        <w:t>ом</w:t>
      </w:r>
      <w:r w:rsidRPr="00B663B8">
        <w:rPr>
          <w:rFonts w:ascii="Roboto" w:hAnsi="Roboto"/>
        </w:rPr>
        <w:t xml:space="preserve"> ЭТП</w:t>
      </w:r>
      <w:r>
        <w:rPr>
          <w:rFonts w:ascii="Roboto" w:hAnsi="Roboto"/>
        </w:rPr>
        <w:t xml:space="preserve"> и организатором торгов может быть установлен </w:t>
      </w:r>
      <w:r w:rsidRPr="00B663B8">
        <w:rPr>
          <w:rFonts w:ascii="Roboto" w:hAnsi="Roboto"/>
        </w:rPr>
        <w:t>индивидуальны</w:t>
      </w:r>
      <w:r>
        <w:rPr>
          <w:rFonts w:ascii="Roboto" w:hAnsi="Roboto"/>
        </w:rPr>
        <w:t>й</w:t>
      </w:r>
      <w:r w:rsidRPr="00B663B8">
        <w:rPr>
          <w:rFonts w:ascii="Roboto" w:hAnsi="Roboto"/>
        </w:rPr>
        <w:t xml:space="preserve"> тариф</w:t>
      </w:r>
      <w:r>
        <w:rPr>
          <w:rFonts w:ascii="Roboto" w:hAnsi="Roboto"/>
        </w:rPr>
        <w:t xml:space="preserve">, устанавливающий размер </w:t>
      </w:r>
      <w:r w:rsidRPr="00B663B8">
        <w:rPr>
          <w:rFonts w:ascii="Roboto" w:hAnsi="Roboto"/>
        </w:rPr>
        <w:t>вознаграждени</w:t>
      </w:r>
      <w:r>
        <w:rPr>
          <w:rFonts w:ascii="Roboto" w:hAnsi="Roboto"/>
        </w:rPr>
        <w:t>я</w:t>
      </w:r>
      <w:r w:rsidRPr="00B663B8">
        <w:rPr>
          <w:rFonts w:ascii="Roboto" w:hAnsi="Roboto"/>
        </w:rPr>
        <w:t xml:space="preserve"> ЭТП. </w:t>
      </w:r>
      <w:r>
        <w:rPr>
          <w:rFonts w:ascii="Roboto" w:hAnsi="Roboto"/>
        </w:rPr>
        <w:t>И</w:t>
      </w:r>
      <w:r w:rsidRPr="00B663B8">
        <w:rPr>
          <w:rFonts w:ascii="Roboto" w:hAnsi="Roboto"/>
        </w:rPr>
        <w:t xml:space="preserve">нформация об </w:t>
      </w:r>
      <w:r>
        <w:rPr>
          <w:rFonts w:ascii="Roboto" w:hAnsi="Roboto"/>
        </w:rPr>
        <w:t xml:space="preserve">условиях </w:t>
      </w:r>
      <w:r w:rsidRPr="00B663B8">
        <w:rPr>
          <w:rFonts w:ascii="Roboto" w:hAnsi="Roboto"/>
        </w:rPr>
        <w:t>индивидуально</w:t>
      </w:r>
      <w:r>
        <w:rPr>
          <w:rFonts w:ascii="Roboto" w:hAnsi="Roboto"/>
        </w:rPr>
        <w:t>го</w:t>
      </w:r>
      <w:r w:rsidRPr="00B663B8">
        <w:rPr>
          <w:rFonts w:ascii="Roboto" w:hAnsi="Roboto"/>
        </w:rPr>
        <w:t xml:space="preserve"> тариф</w:t>
      </w:r>
      <w:r>
        <w:rPr>
          <w:rFonts w:ascii="Roboto" w:hAnsi="Roboto"/>
        </w:rPr>
        <w:t>а</w:t>
      </w:r>
      <w:r w:rsidRPr="00B663B8">
        <w:rPr>
          <w:rFonts w:ascii="Roboto" w:hAnsi="Roboto"/>
        </w:rPr>
        <w:t xml:space="preserve"> </w:t>
      </w:r>
      <w:r>
        <w:rPr>
          <w:rFonts w:ascii="Roboto" w:hAnsi="Roboto"/>
        </w:rPr>
        <w:t>подлежит</w:t>
      </w:r>
      <w:r w:rsidRPr="00B663B8">
        <w:rPr>
          <w:rFonts w:ascii="Roboto" w:hAnsi="Roboto"/>
        </w:rPr>
        <w:t xml:space="preserve"> </w:t>
      </w:r>
      <w:r>
        <w:rPr>
          <w:rFonts w:ascii="Roboto" w:hAnsi="Roboto"/>
        </w:rPr>
        <w:t>отражению на ЭТП в</w:t>
      </w:r>
      <w:r w:rsidRPr="00B663B8">
        <w:rPr>
          <w:rFonts w:ascii="Roboto" w:hAnsi="Roboto"/>
        </w:rPr>
        <w:t xml:space="preserve"> каждой отдельной торговой процедуре</w:t>
      </w:r>
      <w:r>
        <w:rPr>
          <w:rFonts w:ascii="Roboto" w:hAnsi="Roboto"/>
        </w:rPr>
        <w:t>.</w:t>
      </w:r>
    </w:p>
    <w:p w14:paraId="5D7EC434" w14:textId="18A0CC6B" w:rsidR="00EB4D5F" w:rsidRDefault="00EB4D5F" w:rsidP="00EB4D5F">
      <w:pPr>
        <w:tabs>
          <w:tab w:val="left" w:pos="993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Тарифы доступны для выбора до 10.02.2025г.</w:t>
      </w:r>
    </w:p>
    <w:p w14:paraId="10ACA5B7" w14:textId="7FF88328" w:rsidR="00EB4D5F" w:rsidRDefault="00EB4D5F" w:rsidP="00EB4D5F">
      <w:pPr>
        <w:tabs>
          <w:tab w:val="left" w:pos="993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10.02.2025г.</w:t>
      </w:r>
      <w:r>
        <w:rPr>
          <w:rFonts w:ascii="Arial" w:hAnsi="Arial" w:cs="Arial"/>
        </w:rPr>
        <w:t xml:space="preserve"> вступает в силу тариф «Продвижение +». </w:t>
      </w:r>
    </w:p>
    <w:p w14:paraId="6BCED473" w14:textId="4A5E0771" w:rsidR="00EB4D5F" w:rsidRPr="00EB4D5F" w:rsidRDefault="00EB4D5F" w:rsidP="00EB4D5F">
      <w:pPr>
        <w:tabs>
          <w:tab w:val="left" w:pos="993"/>
        </w:tabs>
        <w:spacing w:line="240" w:lineRule="auto"/>
        <w:jc w:val="both"/>
        <w:rPr>
          <w:rFonts w:ascii="Arial" w:hAnsi="Arial" w:cs="Arial"/>
        </w:rPr>
      </w:pPr>
    </w:p>
    <w:sectPr w:rsidR="00EB4D5F" w:rsidRPr="00EB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878"/>
    <w:multiLevelType w:val="hybridMultilevel"/>
    <w:tmpl w:val="46465CE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541111"/>
    <w:multiLevelType w:val="hybridMultilevel"/>
    <w:tmpl w:val="0D6AF186"/>
    <w:lvl w:ilvl="0" w:tplc="5BC2A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0672"/>
    <w:multiLevelType w:val="hybridMultilevel"/>
    <w:tmpl w:val="3B6C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45"/>
    <w:rsid w:val="000B3A30"/>
    <w:rsid w:val="00124231"/>
    <w:rsid w:val="00145092"/>
    <w:rsid w:val="00170D7D"/>
    <w:rsid w:val="0022652B"/>
    <w:rsid w:val="002B0731"/>
    <w:rsid w:val="00372197"/>
    <w:rsid w:val="00617B00"/>
    <w:rsid w:val="00725DE6"/>
    <w:rsid w:val="008F268B"/>
    <w:rsid w:val="009B0CC7"/>
    <w:rsid w:val="00A83D00"/>
    <w:rsid w:val="00BC1F45"/>
    <w:rsid w:val="00BE7A6A"/>
    <w:rsid w:val="00D943CE"/>
    <w:rsid w:val="00EB4D5F"/>
    <w:rsid w:val="00F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603B"/>
  <w15:chartTrackingRefBased/>
  <w15:docId w15:val="{CB20C97A-C111-489D-8E7C-2C9F071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2B"/>
    <w:pPr>
      <w:ind w:left="720"/>
      <w:contextualSpacing/>
    </w:pPr>
  </w:style>
  <w:style w:type="table" w:styleId="a4">
    <w:name w:val="Table Grid"/>
    <w:basedOn w:val="a1"/>
    <w:uiPriority w:val="39"/>
    <w:rsid w:val="0022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Екатерина Директор</cp:lastModifiedBy>
  <cp:revision>2</cp:revision>
  <dcterms:created xsi:type="dcterms:W3CDTF">2025-02-10T08:46:00Z</dcterms:created>
  <dcterms:modified xsi:type="dcterms:W3CDTF">2025-02-10T08:46:00Z</dcterms:modified>
</cp:coreProperties>
</file>