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5CC2" w14:textId="235ABCFB" w:rsidR="00F82784" w:rsidRPr="00437572" w:rsidRDefault="00F07665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E74BE" w:rsidRPr="00437572">
        <w:rPr>
          <w:sz w:val="22"/>
          <w:szCs w:val="22"/>
        </w:rPr>
        <w:t>Извещение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Организатора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торгов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ООО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«</w:t>
      </w:r>
      <w:r w:rsidR="00F77C2A">
        <w:rPr>
          <w:sz w:val="22"/>
          <w:szCs w:val="22"/>
        </w:rPr>
        <w:t>О.</w:t>
      </w:r>
      <w:r w:rsidR="00CA792A" w:rsidRPr="00437572">
        <w:rPr>
          <w:sz w:val="22"/>
          <w:szCs w:val="22"/>
        </w:rPr>
        <w:t>ТР</w:t>
      </w:r>
      <w:r w:rsidR="00BE74BE" w:rsidRPr="00437572">
        <w:rPr>
          <w:sz w:val="22"/>
          <w:szCs w:val="22"/>
        </w:rPr>
        <w:t>»</w:t>
      </w:r>
    </w:p>
    <w:p w14:paraId="7C4147AE" w14:textId="77777777" w:rsidR="00FA6343" w:rsidRPr="00437572" w:rsidRDefault="003D3204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2"/>
          <w:szCs w:val="22"/>
        </w:rPr>
      </w:pPr>
      <w:r w:rsidRPr="00437572">
        <w:rPr>
          <w:sz w:val="22"/>
          <w:szCs w:val="22"/>
        </w:rPr>
        <w:t xml:space="preserve">о </w:t>
      </w:r>
      <w:r w:rsidR="00BE74BE" w:rsidRPr="00437572">
        <w:rPr>
          <w:sz w:val="22"/>
          <w:szCs w:val="22"/>
        </w:rPr>
        <w:t>проведении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торгов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по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продаже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имущества</w:t>
      </w:r>
    </w:p>
    <w:p w14:paraId="6F67C9CE" w14:textId="77777777" w:rsidR="00FA6343" w:rsidRPr="00437572" w:rsidRDefault="00FA6343" w:rsidP="00ED4925">
      <w:pPr>
        <w:pStyle w:val="a3"/>
        <w:spacing w:line="360" w:lineRule="auto"/>
        <w:ind w:firstLine="567"/>
        <w:contextualSpacing/>
        <w:jc w:val="both"/>
        <w:rPr>
          <w:b/>
          <w:sz w:val="22"/>
          <w:szCs w:val="22"/>
        </w:rPr>
      </w:pPr>
    </w:p>
    <w:p w14:paraId="7BB5DDBE" w14:textId="4F493939" w:rsidR="00FA6343" w:rsidRPr="00437572" w:rsidRDefault="00BE74BE" w:rsidP="00ED4925">
      <w:pPr>
        <w:pStyle w:val="a3"/>
        <w:spacing w:line="360" w:lineRule="auto"/>
        <w:ind w:right="283" w:firstLine="567"/>
        <w:contextualSpacing/>
        <w:rPr>
          <w:bCs/>
          <w:sz w:val="22"/>
          <w:szCs w:val="22"/>
        </w:rPr>
      </w:pPr>
      <w:r w:rsidRPr="00437572">
        <w:rPr>
          <w:sz w:val="22"/>
          <w:szCs w:val="22"/>
        </w:rPr>
        <w:t>Организатор торгов – ООО «</w:t>
      </w:r>
      <w:r w:rsidR="00F77C2A">
        <w:rPr>
          <w:sz w:val="22"/>
          <w:szCs w:val="22"/>
        </w:rPr>
        <w:t>О.</w:t>
      </w:r>
      <w:r w:rsidR="001B5EA3" w:rsidRPr="00437572">
        <w:rPr>
          <w:sz w:val="22"/>
          <w:szCs w:val="22"/>
        </w:rPr>
        <w:t>ТР</w:t>
      </w:r>
      <w:r w:rsidRPr="00437572">
        <w:rPr>
          <w:sz w:val="22"/>
          <w:szCs w:val="22"/>
        </w:rPr>
        <w:t xml:space="preserve">» (ОГРН </w:t>
      </w:r>
      <w:r w:rsidR="00F77C2A" w:rsidRPr="00F77C2A">
        <w:rPr>
          <w:sz w:val="22"/>
          <w:szCs w:val="22"/>
        </w:rPr>
        <w:t>1246200008504</w:t>
      </w:r>
      <w:r w:rsidRPr="00437572">
        <w:rPr>
          <w:sz w:val="22"/>
          <w:szCs w:val="22"/>
        </w:rPr>
        <w:t xml:space="preserve">, ИНН </w:t>
      </w:r>
      <w:r w:rsidR="00F77C2A">
        <w:rPr>
          <w:sz w:val="22"/>
          <w:szCs w:val="22"/>
        </w:rPr>
        <w:t>6</w:t>
      </w:r>
      <w:r w:rsidR="00F77C2A" w:rsidRPr="00F77C2A">
        <w:rPr>
          <w:sz w:val="22"/>
          <w:szCs w:val="22"/>
        </w:rPr>
        <w:t>200009650</w:t>
      </w:r>
      <w:r w:rsidRPr="00437572">
        <w:rPr>
          <w:sz w:val="22"/>
          <w:szCs w:val="22"/>
        </w:rPr>
        <w:t>, адрес для корреспонденции:</w:t>
      </w:r>
      <w:r w:rsidR="003D3204" w:rsidRPr="00437572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390035, г. Рязань,</w:t>
      </w:r>
      <w:r w:rsidR="00DB5C8F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ул. Нахимова, д. 3, кв. 117</w:t>
      </w:r>
      <w:r w:rsidR="00DB5C8F">
        <w:rPr>
          <w:sz w:val="22"/>
          <w:szCs w:val="22"/>
        </w:rPr>
        <w:t xml:space="preserve">, </w:t>
      </w:r>
      <w:r w:rsidRPr="00437572">
        <w:rPr>
          <w:sz w:val="22"/>
          <w:szCs w:val="22"/>
        </w:rPr>
        <w:t>e-mail:</w:t>
      </w:r>
      <w:r w:rsidR="00AA144A" w:rsidRPr="00437572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optimal.tr@yandex.ru</w:t>
      </w:r>
      <w:r w:rsidRPr="00437572">
        <w:rPr>
          <w:sz w:val="22"/>
          <w:szCs w:val="22"/>
        </w:rPr>
        <w:t>,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тел.</w:t>
      </w:r>
      <w:r w:rsidR="00DB5C8F" w:rsidRPr="00DB5C8F">
        <w:t xml:space="preserve"> </w:t>
      </w:r>
      <w:r w:rsidR="00DB5C8F">
        <w:t>+</w:t>
      </w:r>
      <w:r w:rsidR="00DB5C8F" w:rsidRPr="00DB5C8F">
        <w:rPr>
          <w:sz w:val="22"/>
          <w:szCs w:val="22"/>
        </w:rPr>
        <w:t>7 (953) 733-47-37</w:t>
      </w:r>
      <w:r w:rsidR="00AA132A" w:rsidRPr="00437572">
        <w:rPr>
          <w:sz w:val="22"/>
          <w:szCs w:val="22"/>
        </w:rPr>
        <w:t>) из</w:t>
      </w:r>
      <w:r w:rsidRPr="00437572">
        <w:rPr>
          <w:sz w:val="22"/>
          <w:szCs w:val="22"/>
        </w:rPr>
        <w:t xml:space="preserve">вещает о проведении торгов в электронной форме путем проведения </w:t>
      </w:r>
      <w:r w:rsidRPr="00437572">
        <w:rPr>
          <w:b/>
          <w:sz w:val="22"/>
          <w:szCs w:val="22"/>
        </w:rPr>
        <w:t>открытого аукциона с открытой формой</w:t>
      </w:r>
      <w:r w:rsidR="003D3204" w:rsidRPr="00437572">
        <w:rPr>
          <w:b/>
          <w:sz w:val="22"/>
          <w:szCs w:val="22"/>
        </w:rPr>
        <w:t xml:space="preserve"> </w:t>
      </w:r>
      <w:r w:rsidRPr="00437572">
        <w:rPr>
          <w:sz w:val="22"/>
          <w:szCs w:val="22"/>
        </w:rPr>
        <w:t>представления предложений о цене по продаже предмета залога ПАО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«Совкомбанк» (Залогодержатель</w:t>
      </w:r>
      <w:r w:rsidR="007E7EEE" w:rsidRPr="00437572">
        <w:rPr>
          <w:sz w:val="22"/>
          <w:szCs w:val="22"/>
        </w:rPr>
        <w:t xml:space="preserve">, </w:t>
      </w:r>
      <w:r w:rsidR="00613564" w:rsidRPr="00437572">
        <w:rPr>
          <w:bCs/>
          <w:sz w:val="22"/>
          <w:szCs w:val="22"/>
        </w:rPr>
        <w:t xml:space="preserve">ИНН 4401116480, </w:t>
      </w:r>
      <w:r w:rsidRPr="00437572">
        <w:rPr>
          <w:sz w:val="22"/>
          <w:szCs w:val="22"/>
        </w:rPr>
        <w:t>ОГРН</w:t>
      </w:r>
      <w:r w:rsidRPr="00437572">
        <w:rPr>
          <w:bCs/>
          <w:sz w:val="22"/>
          <w:szCs w:val="22"/>
        </w:rPr>
        <w:t>1144400000425</w:t>
      </w:r>
      <w:r w:rsidR="00613564" w:rsidRPr="00437572">
        <w:rPr>
          <w:bCs/>
          <w:sz w:val="22"/>
          <w:szCs w:val="22"/>
        </w:rPr>
        <w:t>).</w:t>
      </w:r>
    </w:p>
    <w:p w14:paraId="0B08B03F" w14:textId="77777777" w:rsidR="00613564" w:rsidRPr="00437572" w:rsidRDefault="00BE74BE" w:rsidP="00ED4925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rPr>
          <w:sz w:val="22"/>
          <w:szCs w:val="22"/>
          <w:u w:val="single"/>
        </w:rPr>
      </w:pPr>
      <w:r w:rsidRPr="00437572">
        <w:rPr>
          <w:b/>
          <w:sz w:val="22"/>
          <w:szCs w:val="22"/>
        </w:rPr>
        <w:t>Предмет</w:t>
      </w:r>
      <w:r w:rsidR="003D3204" w:rsidRPr="00437572">
        <w:rPr>
          <w:b/>
          <w:sz w:val="22"/>
          <w:szCs w:val="22"/>
        </w:rPr>
        <w:t xml:space="preserve"> </w:t>
      </w:r>
      <w:r w:rsidRPr="00437572">
        <w:rPr>
          <w:b/>
          <w:sz w:val="22"/>
          <w:szCs w:val="22"/>
        </w:rPr>
        <w:t>торгов:</w:t>
      </w:r>
      <w:r w:rsidR="00613564" w:rsidRPr="00437572">
        <w:rPr>
          <w:bCs/>
          <w:sz w:val="22"/>
          <w:szCs w:val="22"/>
        </w:rPr>
        <w:t xml:space="preserve"> автотранспортные средства.</w:t>
      </w:r>
    </w:p>
    <w:p w14:paraId="675E1BDA" w14:textId="77777777" w:rsidR="006A062D" w:rsidRPr="00437572" w:rsidRDefault="00BE74BE" w:rsidP="00ED4925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rPr>
          <w:b/>
          <w:bCs/>
          <w:sz w:val="22"/>
          <w:szCs w:val="22"/>
        </w:rPr>
      </w:pPr>
      <w:r w:rsidRPr="00437572">
        <w:rPr>
          <w:b/>
          <w:bCs/>
          <w:sz w:val="22"/>
          <w:szCs w:val="22"/>
        </w:rPr>
        <w:t>Характеристики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транспортных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средств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и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начальная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цена:</w:t>
      </w:r>
    </w:p>
    <w:p w14:paraId="47F78613" w14:textId="77777777" w:rsidR="006D6BF9" w:rsidRPr="008709F7" w:rsidRDefault="006D6BF9" w:rsidP="006D6BF9">
      <w:pPr>
        <w:spacing w:line="360" w:lineRule="auto"/>
        <w:ind w:firstLine="426"/>
      </w:pPr>
      <w:bookmarkStart w:id="0" w:name="_Hlk179966095"/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2D134C">
        <w:rPr>
          <w:u w:val="single"/>
        </w:rPr>
        <w:t>г. Нижневартовск, ул. 9П, дом 4, корпус 11</w:t>
      </w:r>
      <w:r w:rsidRPr="008709F7">
        <w:t>:</w:t>
      </w:r>
    </w:p>
    <w:p w14:paraId="7DDF53BD" w14:textId="64E359F1" w:rsidR="006D6BF9" w:rsidRPr="004A76CE" w:rsidRDefault="006D6BF9" w:rsidP="006D6BF9">
      <w:pPr>
        <w:spacing w:line="360" w:lineRule="auto"/>
        <w:ind w:firstLine="426"/>
      </w:pPr>
      <w:r w:rsidRPr="00066B2D">
        <w:rPr>
          <w:b/>
          <w:bCs/>
        </w:rPr>
        <w:t>Лот № 1</w:t>
      </w:r>
      <w:r w:rsidRPr="00066B2D">
        <w:t xml:space="preserve"> – Транспортное средство. Модель</w:t>
      </w:r>
      <w:r w:rsidRPr="005C2ECF">
        <w:t xml:space="preserve">: </w:t>
      </w:r>
      <w:r w:rsidRPr="009937A6">
        <w:t>Omoda C5</w:t>
      </w:r>
      <w:r>
        <w:t>.</w:t>
      </w:r>
      <w:r w:rsidRPr="005C2ECF">
        <w:t xml:space="preserve"> </w:t>
      </w:r>
      <w:r w:rsidRPr="00066B2D">
        <w:t>Тип</w:t>
      </w:r>
      <w:r w:rsidRPr="005C2ECF">
        <w:t xml:space="preserve"> </w:t>
      </w:r>
      <w:r w:rsidRPr="00066B2D">
        <w:t>КПП</w:t>
      </w:r>
      <w:r w:rsidRPr="005C2ECF">
        <w:t xml:space="preserve">: </w:t>
      </w:r>
      <w:r>
        <w:rPr>
          <w:lang w:val="en-US"/>
        </w:rPr>
        <w:t>CVT</w:t>
      </w:r>
      <w:r w:rsidRPr="005C2ECF">
        <w:t xml:space="preserve">. </w:t>
      </w:r>
      <w:r w:rsidRPr="00861EF7">
        <w:rPr>
          <w:lang w:val="en-US"/>
        </w:rPr>
        <w:t>VIN</w:t>
      </w:r>
      <w:r w:rsidRPr="005C2ECF">
        <w:t xml:space="preserve"> </w:t>
      </w:r>
      <w:r w:rsidRPr="009937A6">
        <w:rPr>
          <w:lang w:val="en-US"/>
        </w:rPr>
        <w:t>LVVDB</w:t>
      </w:r>
      <w:r w:rsidRPr="009937A6">
        <w:t>21</w:t>
      </w:r>
      <w:r w:rsidRPr="009937A6">
        <w:rPr>
          <w:lang w:val="en-US"/>
        </w:rPr>
        <w:t>B</w:t>
      </w:r>
      <w:r w:rsidRPr="009937A6">
        <w:t>2</w:t>
      </w:r>
      <w:r w:rsidRPr="009937A6">
        <w:rPr>
          <w:lang w:val="en-US"/>
        </w:rPr>
        <w:t>PD</w:t>
      </w:r>
      <w:r w:rsidRPr="009937A6">
        <w:t>157352</w:t>
      </w:r>
      <w:r w:rsidRPr="005C2ECF">
        <w:t xml:space="preserve">. </w:t>
      </w:r>
      <w:r w:rsidRPr="00066B2D">
        <w:t xml:space="preserve">Гос. номер: </w:t>
      </w:r>
      <w:r w:rsidRPr="009937A6">
        <w:t>Е560СХ186</w:t>
      </w:r>
      <w:r w:rsidRPr="00066B2D">
        <w:t>. Год выпуска: 20</w:t>
      </w:r>
      <w:r w:rsidRPr="004A76CE">
        <w:t>23</w:t>
      </w:r>
      <w:r w:rsidRPr="00066B2D">
        <w:t xml:space="preserve">. Начальная цена: </w:t>
      </w:r>
      <w:r w:rsidR="00B27CED" w:rsidRPr="004A76CE">
        <w:t>1</w:t>
      </w:r>
      <w:r w:rsidR="00B27CED">
        <w:t> 537 65</w:t>
      </w:r>
      <w:r w:rsidR="00B27CED" w:rsidRPr="008709F7">
        <w:t>0</w:t>
      </w:r>
      <w:r w:rsidR="00B27CED">
        <w:t>.</w:t>
      </w:r>
      <w:r w:rsidR="00B27CED" w:rsidRPr="008709F7">
        <w:t>00</w:t>
      </w:r>
      <w:r w:rsidR="00B27CED" w:rsidRPr="00066B2D">
        <w:t xml:space="preserve"> руб.</w:t>
      </w:r>
    </w:p>
    <w:p w14:paraId="7B9C7118" w14:textId="77777777" w:rsidR="006D6BF9" w:rsidRPr="008709F7" w:rsidRDefault="006D6BF9" w:rsidP="006D6BF9">
      <w:pPr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767A29">
        <w:rPr>
          <w:u w:val="single"/>
        </w:rPr>
        <w:t>г. Омск, проспект Мира, д.189</w:t>
      </w:r>
      <w:r w:rsidRPr="008709F7">
        <w:t>:</w:t>
      </w:r>
    </w:p>
    <w:p w14:paraId="1D23A5B3" w14:textId="77777777" w:rsidR="00B27CED" w:rsidRDefault="006D6BF9" w:rsidP="006D6BF9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>2</w:t>
      </w:r>
      <w:r w:rsidRPr="00066B2D">
        <w:t xml:space="preserve"> – Транспортное средство. Модель: </w:t>
      </w:r>
      <w:r w:rsidRPr="006B23FD">
        <w:t>Audi Q5</w:t>
      </w:r>
      <w:r w:rsidRPr="00066B2D">
        <w:t xml:space="preserve">. Тип КПП: </w:t>
      </w:r>
      <w:r>
        <w:t>А</w:t>
      </w:r>
      <w:r w:rsidRPr="00066B2D">
        <w:t xml:space="preserve">КПП. VIN </w:t>
      </w:r>
      <w:r w:rsidRPr="006B23FD">
        <w:t>XW8ZZZ8RXAG002274</w:t>
      </w:r>
      <w:r w:rsidRPr="00066B2D">
        <w:t xml:space="preserve">. Гос. номер: </w:t>
      </w:r>
      <w:r w:rsidRPr="006B23FD">
        <w:t>С013СВ55</w:t>
      </w:r>
      <w:r w:rsidRPr="00066B2D">
        <w:t>. Год выпуска: 20</w:t>
      </w:r>
      <w:r>
        <w:t>10</w:t>
      </w:r>
      <w:r w:rsidRPr="00066B2D">
        <w:t xml:space="preserve">. Начальная цена: </w:t>
      </w:r>
      <w:r w:rsidR="00B27CED">
        <w:t>759 9</w:t>
      </w:r>
      <w:r w:rsidR="00B27CED" w:rsidRPr="00847538">
        <w:t>00</w:t>
      </w:r>
      <w:r w:rsidR="00B27CED">
        <w:t xml:space="preserve">.00 </w:t>
      </w:r>
      <w:r w:rsidR="00B27CED" w:rsidRPr="00066B2D">
        <w:t xml:space="preserve">руб. </w:t>
      </w:r>
    </w:p>
    <w:p w14:paraId="4062BF01" w14:textId="409B33EB" w:rsidR="006D6BF9" w:rsidRPr="008709F7" w:rsidRDefault="006D6BF9" w:rsidP="006D6BF9">
      <w:pPr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767A29">
        <w:rPr>
          <w:u w:val="single"/>
        </w:rPr>
        <w:t>г. Тюмень, Старый Тобольский тракт</w:t>
      </w:r>
      <w:r>
        <w:rPr>
          <w:u w:val="single"/>
        </w:rPr>
        <w:t>,</w:t>
      </w:r>
      <w:r w:rsidRPr="00767A29">
        <w:rPr>
          <w:u w:val="single"/>
        </w:rPr>
        <w:t xml:space="preserve"> 2 километр, 8/2</w:t>
      </w:r>
      <w:r>
        <w:rPr>
          <w:u w:val="single"/>
        </w:rPr>
        <w:t>,</w:t>
      </w:r>
      <w:r w:rsidRPr="00767A29">
        <w:rPr>
          <w:u w:val="single"/>
        </w:rPr>
        <w:t xml:space="preserve"> ст1/2</w:t>
      </w:r>
      <w:r w:rsidRPr="008709F7">
        <w:t>:</w:t>
      </w:r>
    </w:p>
    <w:p w14:paraId="274650D9" w14:textId="177B9B14" w:rsidR="006D6BF9" w:rsidRDefault="006D6BF9" w:rsidP="006D6BF9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>3</w:t>
      </w:r>
      <w:r w:rsidRPr="00066B2D">
        <w:t xml:space="preserve"> – Транспортное средство. Модель: </w:t>
      </w:r>
      <w:r w:rsidRPr="00767A29">
        <w:t>Volkswagen Polo</w:t>
      </w:r>
      <w:r w:rsidRPr="00066B2D">
        <w:t xml:space="preserve">. Тип КПП: </w:t>
      </w:r>
      <w:r>
        <w:t>А</w:t>
      </w:r>
      <w:r w:rsidRPr="00066B2D">
        <w:t xml:space="preserve">КПП. VIN </w:t>
      </w:r>
      <w:r w:rsidRPr="00767A29">
        <w:t>XW8ZZZ61ZJG034540</w:t>
      </w:r>
      <w:r w:rsidRPr="00066B2D">
        <w:t>. Гос. номер</w:t>
      </w:r>
      <w:r w:rsidRPr="0084325D">
        <w:t xml:space="preserve"> </w:t>
      </w:r>
      <w:r w:rsidRPr="00767A29">
        <w:t>Т866ЕО72</w:t>
      </w:r>
      <w:r w:rsidRPr="00066B2D">
        <w:t>. Год выпуска: 20</w:t>
      </w:r>
      <w:r>
        <w:t>18</w:t>
      </w:r>
      <w:r w:rsidRPr="00066B2D">
        <w:t xml:space="preserve">. Начальная цена: </w:t>
      </w:r>
      <w:r w:rsidR="00B27CED">
        <w:t>664 7</w:t>
      </w:r>
      <w:r w:rsidR="00B27CED" w:rsidRPr="005135AA">
        <w:t>00</w:t>
      </w:r>
      <w:r w:rsidR="00B27CED">
        <w:t xml:space="preserve">.00 </w:t>
      </w:r>
      <w:r w:rsidR="00B27CED" w:rsidRPr="00066B2D">
        <w:t>руб.</w:t>
      </w:r>
    </w:p>
    <w:p w14:paraId="4F98533F" w14:textId="77777777" w:rsidR="006D6BF9" w:rsidRDefault="006D6BF9" w:rsidP="006D6BF9">
      <w:pPr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767A29">
        <w:rPr>
          <w:u w:val="single"/>
        </w:rPr>
        <w:t>г. Кемерово, ул. Терешковой, 54</w:t>
      </w:r>
      <w:r w:rsidRPr="008709F7">
        <w:t>:</w:t>
      </w:r>
    </w:p>
    <w:p w14:paraId="720C23B9" w14:textId="77777777" w:rsidR="00B27CED" w:rsidRDefault="006D6BF9" w:rsidP="00B27CED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4 </w:t>
      </w:r>
      <w:r w:rsidRPr="00066B2D">
        <w:t>– Транспортное средство. Модель</w:t>
      </w:r>
      <w:r w:rsidRPr="00D61B0A">
        <w:t xml:space="preserve">: </w:t>
      </w:r>
      <w:r w:rsidRPr="0017006D">
        <w:t>Honda</w:t>
      </w:r>
      <w:r w:rsidRPr="00767A29">
        <w:t> </w:t>
      </w:r>
      <w:r w:rsidRPr="0017006D">
        <w:t>Civic</w:t>
      </w:r>
      <w:r w:rsidRPr="00D61B0A">
        <w:t xml:space="preserve">. </w:t>
      </w:r>
      <w:r w:rsidRPr="00066B2D">
        <w:t>Тип</w:t>
      </w:r>
      <w:r w:rsidRPr="00DC3ED0">
        <w:t xml:space="preserve"> </w:t>
      </w:r>
      <w:r w:rsidRPr="00066B2D">
        <w:t>КПП</w:t>
      </w:r>
      <w:r w:rsidRPr="00DC3ED0">
        <w:t xml:space="preserve">: </w:t>
      </w:r>
      <w:r>
        <w:t>М</w:t>
      </w:r>
      <w:r w:rsidRPr="00066B2D">
        <w:t>КПП</w:t>
      </w:r>
      <w:r w:rsidRPr="00DC3ED0">
        <w:t xml:space="preserve">. </w:t>
      </w:r>
      <w:r w:rsidRPr="0017006D">
        <w:t>VIN</w:t>
      </w:r>
      <w:r w:rsidRPr="00D61B0A">
        <w:t xml:space="preserve"> </w:t>
      </w:r>
      <w:r w:rsidRPr="0017006D">
        <w:t>NLAFD</w:t>
      </w:r>
      <w:r w:rsidRPr="00362CCE">
        <w:t>7650</w:t>
      </w:r>
      <w:r w:rsidRPr="0017006D">
        <w:t>AW</w:t>
      </w:r>
      <w:r w:rsidRPr="00362CCE">
        <w:t>031070</w:t>
      </w:r>
      <w:r w:rsidRPr="00D61B0A">
        <w:t xml:space="preserve">. </w:t>
      </w:r>
      <w:r w:rsidRPr="00066B2D">
        <w:t xml:space="preserve">Гос. номер: </w:t>
      </w:r>
      <w:r w:rsidRPr="00362CCE">
        <w:t>Т453ОМ142</w:t>
      </w:r>
      <w:r w:rsidRPr="00066B2D">
        <w:t>. Год выпуска: 20</w:t>
      </w:r>
      <w:r>
        <w:t>10</w:t>
      </w:r>
      <w:r w:rsidRPr="00066B2D">
        <w:t xml:space="preserve">. Начальная цена: </w:t>
      </w:r>
      <w:r w:rsidR="00B27CED">
        <w:t xml:space="preserve">605 285.00 </w:t>
      </w:r>
      <w:r w:rsidR="00B27CED" w:rsidRPr="00066B2D">
        <w:t xml:space="preserve">руб. </w:t>
      </w:r>
    </w:p>
    <w:p w14:paraId="23E109F1" w14:textId="77777777" w:rsidR="006D6BF9" w:rsidRDefault="006D6BF9" w:rsidP="006D6BF9">
      <w:pPr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767A29">
        <w:rPr>
          <w:u w:val="single"/>
        </w:rPr>
        <w:t xml:space="preserve">г. </w:t>
      </w:r>
      <w:r w:rsidRPr="0017006D">
        <w:rPr>
          <w:u w:val="single"/>
        </w:rPr>
        <w:t xml:space="preserve">Красноярск, </w:t>
      </w:r>
      <w:r>
        <w:rPr>
          <w:u w:val="single"/>
        </w:rPr>
        <w:t>ул. Кардачинская, 4</w:t>
      </w:r>
      <w:r w:rsidRPr="008709F7">
        <w:t>:</w:t>
      </w:r>
    </w:p>
    <w:p w14:paraId="0B471AC0" w14:textId="2708FFE0" w:rsidR="006D6BF9" w:rsidRDefault="006D6BF9" w:rsidP="006D6BF9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5 </w:t>
      </w:r>
      <w:r w:rsidRPr="00066B2D">
        <w:t>– Транспортное средство. Модель</w:t>
      </w:r>
      <w:r w:rsidRPr="00941C01">
        <w:t>:</w:t>
      </w:r>
      <w:r w:rsidRPr="00DB6F23">
        <w:t xml:space="preserve"> </w:t>
      </w:r>
      <w:r w:rsidRPr="0017006D">
        <w:rPr>
          <w:lang w:val="en-US"/>
        </w:rPr>
        <w:t>Hyundai</w:t>
      </w:r>
      <w:r w:rsidRPr="004A76CE">
        <w:t xml:space="preserve"> </w:t>
      </w:r>
      <w:r w:rsidRPr="0017006D">
        <w:rPr>
          <w:lang w:val="en-US"/>
        </w:rPr>
        <w:t>Elantra</w:t>
      </w:r>
      <w:r w:rsidRPr="00941C01">
        <w:t xml:space="preserve">. </w:t>
      </w:r>
      <w:r w:rsidRPr="00066B2D">
        <w:t>Тип</w:t>
      </w:r>
      <w:r w:rsidRPr="004A76CE">
        <w:t xml:space="preserve"> </w:t>
      </w:r>
      <w:r w:rsidRPr="00066B2D">
        <w:t>КПП</w:t>
      </w:r>
      <w:r w:rsidRPr="004A76CE">
        <w:t xml:space="preserve">: </w:t>
      </w:r>
      <w:r>
        <w:t>А</w:t>
      </w:r>
      <w:r w:rsidRPr="00066B2D">
        <w:t>КПП</w:t>
      </w:r>
      <w:r w:rsidRPr="004A76CE">
        <w:t xml:space="preserve">. </w:t>
      </w:r>
      <w:r w:rsidRPr="00DC3ED0">
        <w:rPr>
          <w:lang w:val="en-US"/>
        </w:rPr>
        <w:t>VIN</w:t>
      </w:r>
      <w:r w:rsidRPr="00B77F4F">
        <w:t xml:space="preserve"> </w:t>
      </w:r>
      <w:r w:rsidRPr="0017006D">
        <w:rPr>
          <w:lang w:val="en-US"/>
        </w:rPr>
        <w:t>XWEDC</w:t>
      </w:r>
      <w:r w:rsidRPr="00B77F4F">
        <w:t>41</w:t>
      </w:r>
      <w:r w:rsidRPr="0017006D">
        <w:rPr>
          <w:lang w:val="en-US"/>
        </w:rPr>
        <w:t>CBH</w:t>
      </w:r>
      <w:r w:rsidRPr="00B77F4F">
        <w:t xml:space="preserve">0001488. </w:t>
      </w:r>
      <w:r w:rsidRPr="00066B2D">
        <w:t xml:space="preserve">Гос. номер: </w:t>
      </w:r>
      <w:r w:rsidRPr="00B77F4F">
        <w:t>К480НС124</w:t>
      </w:r>
      <w:r w:rsidRPr="00066B2D">
        <w:t>. Год выпуска: 20</w:t>
      </w:r>
      <w:r>
        <w:t>17</w:t>
      </w:r>
      <w:r w:rsidRPr="00066B2D">
        <w:t xml:space="preserve">. Начальная цена: </w:t>
      </w:r>
      <w:r w:rsidR="00B27CED">
        <w:t xml:space="preserve">718 845.00 </w:t>
      </w:r>
      <w:r w:rsidR="00B27CED" w:rsidRPr="00066B2D">
        <w:t>руб.</w:t>
      </w:r>
    </w:p>
    <w:p w14:paraId="4079F9C3" w14:textId="2E17FF55" w:rsidR="00152D2E" w:rsidRDefault="00152D2E" w:rsidP="00152D2E">
      <w:pPr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152D2E">
        <w:rPr>
          <w:u w:val="single"/>
        </w:rPr>
        <w:t> г. Новосибирск, ул. Линейная, д.136</w:t>
      </w:r>
      <w:r w:rsidRPr="008709F7">
        <w:t>:</w:t>
      </w:r>
    </w:p>
    <w:p w14:paraId="1344F498" w14:textId="7E7D7C99" w:rsidR="006D6BF9" w:rsidRDefault="006D6BF9" w:rsidP="006D6BF9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8 </w:t>
      </w:r>
      <w:r w:rsidRPr="00066B2D">
        <w:t>– Транспортное средство. Модель</w:t>
      </w:r>
      <w:r w:rsidRPr="00941C01">
        <w:t xml:space="preserve">: </w:t>
      </w:r>
      <w:r w:rsidRPr="006B23FD">
        <w:t>Audi Q5</w:t>
      </w:r>
      <w:r w:rsidRPr="00941C01">
        <w:t xml:space="preserve">. </w:t>
      </w:r>
      <w:r w:rsidRPr="00066B2D">
        <w:t>Тип</w:t>
      </w:r>
      <w:r w:rsidRPr="00941C01">
        <w:t xml:space="preserve"> </w:t>
      </w:r>
      <w:r w:rsidRPr="00066B2D">
        <w:t>КПП</w:t>
      </w:r>
      <w:r w:rsidRPr="00941C01">
        <w:t xml:space="preserve">: </w:t>
      </w:r>
      <w:r>
        <w:t>А</w:t>
      </w:r>
      <w:r w:rsidRPr="00066B2D">
        <w:t>КПП</w:t>
      </w:r>
      <w:r w:rsidRPr="00941C01">
        <w:t xml:space="preserve">. </w:t>
      </w:r>
      <w:r w:rsidRPr="00066B2D">
        <w:t xml:space="preserve">VIN </w:t>
      </w:r>
      <w:r w:rsidRPr="00E2310E">
        <w:t>XW8ZZZ8R3BG000352</w:t>
      </w:r>
      <w:r w:rsidRPr="00066B2D">
        <w:t xml:space="preserve">. Гос. номер: </w:t>
      </w:r>
      <w:r w:rsidRPr="00E2310E">
        <w:t>О707МС154</w:t>
      </w:r>
      <w:r w:rsidRPr="00066B2D">
        <w:t>. Год выпуска: 20</w:t>
      </w:r>
      <w:r>
        <w:t>10</w:t>
      </w:r>
      <w:r w:rsidRPr="00066B2D">
        <w:t xml:space="preserve">. Начальная цена: </w:t>
      </w:r>
      <w:r w:rsidR="00B27CED">
        <w:t xml:space="preserve">865 725.00 </w:t>
      </w:r>
      <w:r w:rsidR="00B27CED" w:rsidRPr="00066B2D">
        <w:t>руб.</w:t>
      </w:r>
    </w:p>
    <w:p w14:paraId="576828BC" w14:textId="77777777" w:rsidR="006D6BF9" w:rsidRDefault="006D6BF9" w:rsidP="006D6BF9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475D17">
        <w:rPr>
          <w:u w:val="single"/>
        </w:rPr>
        <w:t xml:space="preserve">г. </w:t>
      </w:r>
      <w:r w:rsidRPr="00906236">
        <w:rPr>
          <w:u w:val="single"/>
        </w:rPr>
        <w:t>Ленинск-Кузнецкий, ул. Зварыгина, 3А</w:t>
      </w:r>
      <w:r w:rsidRPr="008709F7">
        <w:t>:</w:t>
      </w:r>
    </w:p>
    <w:p w14:paraId="1600C8D6" w14:textId="34B8CE0A" w:rsidR="00B27CED" w:rsidRDefault="006D6BF9" w:rsidP="006D6BF9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9 </w:t>
      </w:r>
      <w:r w:rsidRPr="00066B2D">
        <w:t>– Транспортное средство. Модель</w:t>
      </w:r>
      <w:r w:rsidRPr="00941C01">
        <w:t xml:space="preserve">: </w:t>
      </w:r>
      <w:r w:rsidRPr="009937A6">
        <w:t>Omoda C5</w:t>
      </w:r>
      <w:r w:rsidRPr="004F63DE">
        <w:t>.</w:t>
      </w:r>
      <w:r w:rsidRPr="00941C01">
        <w:t xml:space="preserve"> </w:t>
      </w:r>
      <w:r w:rsidRPr="00066B2D">
        <w:t>Тип</w:t>
      </w:r>
      <w:r w:rsidRPr="00941C01">
        <w:t xml:space="preserve"> </w:t>
      </w:r>
      <w:r w:rsidRPr="00066B2D">
        <w:t>КПП</w:t>
      </w:r>
      <w:r w:rsidRPr="00941C01">
        <w:t xml:space="preserve">: </w:t>
      </w:r>
      <w:r>
        <w:t>А</w:t>
      </w:r>
      <w:r w:rsidRPr="00066B2D">
        <w:t>КПП</w:t>
      </w:r>
      <w:r w:rsidRPr="00941C01">
        <w:t xml:space="preserve">. </w:t>
      </w:r>
      <w:r w:rsidRPr="00066B2D">
        <w:t xml:space="preserve">VIN </w:t>
      </w:r>
      <w:r>
        <w:rPr>
          <w:lang w:val="en-US"/>
        </w:rPr>
        <w:t>LVVDB</w:t>
      </w:r>
      <w:r w:rsidRPr="00906236">
        <w:t>21</w:t>
      </w:r>
      <w:r>
        <w:rPr>
          <w:lang w:val="en-US"/>
        </w:rPr>
        <w:t>B</w:t>
      </w:r>
      <w:r w:rsidRPr="00906236">
        <w:t>6</w:t>
      </w:r>
      <w:r>
        <w:rPr>
          <w:lang w:val="en-US"/>
        </w:rPr>
        <w:t>RD</w:t>
      </w:r>
      <w:r w:rsidRPr="00906236">
        <w:t>033667</w:t>
      </w:r>
      <w:r w:rsidRPr="00066B2D">
        <w:t xml:space="preserve">. Гос. номер: </w:t>
      </w:r>
      <w:r w:rsidRPr="00906236">
        <w:t>О606НТ142</w:t>
      </w:r>
      <w:r w:rsidRPr="00066B2D">
        <w:t>. Год выпуска: 20</w:t>
      </w:r>
      <w:r w:rsidRPr="00906236">
        <w:t>23</w:t>
      </w:r>
      <w:r w:rsidRPr="00066B2D">
        <w:t xml:space="preserve">. Начальная цена: </w:t>
      </w:r>
      <w:r w:rsidR="00B27CED" w:rsidRPr="00906236">
        <w:t>1</w:t>
      </w:r>
      <w:r w:rsidR="00B27CED">
        <w:t xml:space="preserve"> 486 735.00 </w:t>
      </w:r>
      <w:r w:rsidR="00B27CED" w:rsidRPr="00066B2D">
        <w:t>руб</w:t>
      </w:r>
      <w:r w:rsidR="00B27CED">
        <w:t>.</w:t>
      </w:r>
    </w:p>
    <w:p w14:paraId="6EE77DFA" w14:textId="27A592E3" w:rsidR="006D6BF9" w:rsidRPr="004A76CE" w:rsidRDefault="006D6BF9" w:rsidP="006D6BF9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475D17">
        <w:rPr>
          <w:u w:val="single"/>
        </w:rPr>
        <w:t xml:space="preserve">г. </w:t>
      </w:r>
      <w:r w:rsidRPr="002E4027">
        <w:rPr>
          <w:u w:val="single"/>
        </w:rPr>
        <w:t>Владимир, ул. Кулибина</w:t>
      </w:r>
      <w:r>
        <w:rPr>
          <w:u w:val="single"/>
        </w:rPr>
        <w:t>,</w:t>
      </w:r>
      <w:r w:rsidRPr="002E4027">
        <w:rPr>
          <w:u w:val="single"/>
        </w:rPr>
        <w:t xml:space="preserve"> д.13</w:t>
      </w:r>
      <w:r w:rsidRPr="008709F7">
        <w:t>:</w:t>
      </w:r>
    </w:p>
    <w:p w14:paraId="41D8E03F" w14:textId="7923D6FD" w:rsidR="006D6BF9" w:rsidRDefault="006D6BF9" w:rsidP="006D6BF9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10 </w:t>
      </w:r>
      <w:r w:rsidRPr="00066B2D">
        <w:t>– Транспортное средство. Модель</w:t>
      </w:r>
      <w:r w:rsidRPr="00941C01">
        <w:t xml:space="preserve">: </w:t>
      </w:r>
      <w:r w:rsidRPr="002E4027">
        <w:rPr>
          <w:lang w:val="en-US"/>
        </w:rPr>
        <w:t>SsangYong</w:t>
      </w:r>
      <w:r w:rsidRPr="002E4027">
        <w:t xml:space="preserve"> </w:t>
      </w:r>
      <w:r w:rsidRPr="002E4027">
        <w:rPr>
          <w:lang w:val="en-US"/>
        </w:rPr>
        <w:t>Kyron</w:t>
      </w:r>
      <w:r w:rsidRPr="004F63DE">
        <w:t>.</w:t>
      </w:r>
      <w:r w:rsidRPr="00941C01">
        <w:t xml:space="preserve"> </w:t>
      </w:r>
      <w:r w:rsidRPr="00066B2D">
        <w:t>Тип</w:t>
      </w:r>
      <w:r w:rsidRPr="00B27CED">
        <w:rPr>
          <w:lang w:val="en-US"/>
        </w:rPr>
        <w:t xml:space="preserve"> </w:t>
      </w:r>
      <w:r w:rsidRPr="00066B2D">
        <w:t>КПП</w:t>
      </w:r>
      <w:r w:rsidRPr="00B27CED">
        <w:rPr>
          <w:lang w:val="en-US"/>
        </w:rPr>
        <w:t xml:space="preserve">: </w:t>
      </w:r>
      <w:r>
        <w:t>М</w:t>
      </w:r>
      <w:r w:rsidRPr="00066B2D">
        <w:t>КПП</w:t>
      </w:r>
      <w:r w:rsidRPr="00B27CED">
        <w:rPr>
          <w:lang w:val="en-US"/>
        </w:rPr>
        <w:t xml:space="preserve">. VIN RUMS0A16SE0016873. </w:t>
      </w:r>
      <w:r w:rsidRPr="00066B2D">
        <w:t xml:space="preserve">Гос. номер: </w:t>
      </w:r>
      <w:r w:rsidRPr="002E4027">
        <w:t>К368УВ33</w:t>
      </w:r>
      <w:r w:rsidRPr="00066B2D">
        <w:t>. Год выпуска: 20</w:t>
      </w:r>
      <w:r>
        <w:t>14</w:t>
      </w:r>
      <w:r w:rsidRPr="00066B2D">
        <w:t xml:space="preserve">. Начальная цена: </w:t>
      </w:r>
      <w:r w:rsidR="00B27CED">
        <w:t xml:space="preserve">636 174.00 </w:t>
      </w:r>
      <w:r w:rsidR="00B27CED" w:rsidRPr="00066B2D">
        <w:t>руб.</w:t>
      </w:r>
    </w:p>
    <w:p w14:paraId="381FB79D" w14:textId="77777777" w:rsidR="006D6BF9" w:rsidRPr="00165181" w:rsidRDefault="006D6BF9" w:rsidP="006D6BF9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475D17">
        <w:rPr>
          <w:u w:val="single"/>
        </w:rPr>
        <w:t xml:space="preserve">г. </w:t>
      </w:r>
      <w:r w:rsidRPr="00165181">
        <w:rPr>
          <w:u w:val="single"/>
        </w:rPr>
        <w:t>Санкт-Петербург, ул.</w:t>
      </w:r>
      <w:r>
        <w:rPr>
          <w:u w:val="single"/>
        </w:rPr>
        <w:t xml:space="preserve"> </w:t>
      </w:r>
      <w:r w:rsidRPr="00165181">
        <w:rPr>
          <w:u w:val="single"/>
        </w:rPr>
        <w:t>Заставская</w:t>
      </w:r>
      <w:r>
        <w:rPr>
          <w:u w:val="single"/>
        </w:rPr>
        <w:t>,</w:t>
      </w:r>
      <w:r w:rsidRPr="00165181">
        <w:rPr>
          <w:u w:val="single"/>
        </w:rPr>
        <w:t xml:space="preserve"> д.1</w:t>
      </w:r>
      <w:r w:rsidRPr="008709F7">
        <w:t>:</w:t>
      </w:r>
    </w:p>
    <w:p w14:paraId="33D3DD00" w14:textId="44E8DD12" w:rsidR="006D6BF9" w:rsidRDefault="006D6BF9" w:rsidP="006D6BF9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11 </w:t>
      </w:r>
      <w:r w:rsidRPr="00066B2D">
        <w:t>– Транспортное средство. Модель</w:t>
      </w:r>
      <w:r w:rsidRPr="00B27CED">
        <w:t xml:space="preserve">: </w:t>
      </w:r>
      <w:r w:rsidRPr="00165181">
        <w:rPr>
          <w:lang w:val="en-US"/>
        </w:rPr>
        <w:t>Geely</w:t>
      </w:r>
      <w:r w:rsidRPr="00B27CED">
        <w:t xml:space="preserve"> </w:t>
      </w:r>
      <w:r w:rsidRPr="00165181">
        <w:rPr>
          <w:lang w:val="en-US"/>
        </w:rPr>
        <w:t>Atlas</w:t>
      </w:r>
      <w:r w:rsidRPr="00B27CED">
        <w:t xml:space="preserve"> </w:t>
      </w:r>
      <w:r w:rsidRPr="00165181">
        <w:rPr>
          <w:lang w:val="en-US"/>
        </w:rPr>
        <w:t>Pro</w:t>
      </w:r>
      <w:r w:rsidRPr="00B27CED">
        <w:t xml:space="preserve">. </w:t>
      </w:r>
      <w:r w:rsidRPr="00066B2D">
        <w:t>Тип</w:t>
      </w:r>
      <w:r w:rsidRPr="00626020">
        <w:rPr>
          <w:lang w:val="en-US"/>
        </w:rPr>
        <w:t xml:space="preserve"> </w:t>
      </w:r>
      <w:r w:rsidRPr="00066B2D">
        <w:t>КПП</w:t>
      </w:r>
      <w:r w:rsidRPr="00626020">
        <w:rPr>
          <w:lang w:val="en-US"/>
        </w:rPr>
        <w:t xml:space="preserve">: </w:t>
      </w:r>
      <w:r>
        <w:t>А</w:t>
      </w:r>
      <w:r w:rsidRPr="00066B2D">
        <w:t>КПП</w:t>
      </w:r>
      <w:r w:rsidRPr="00626020">
        <w:rPr>
          <w:lang w:val="en-US"/>
        </w:rPr>
        <w:t xml:space="preserve">. </w:t>
      </w:r>
      <w:r w:rsidRPr="00066B2D">
        <w:t xml:space="preserve">VIN </w:t>
      </w:r>
      <w:r w:rsidRPr="00165181">
        <w:t>Y4K8722D7RB305901</w:t>
      </w:r>
      <w:r w:rsidRPr="00066B2D">
        <w:t xml:space="preserve">. Гос. номер: </w:t>
      </w:r>
      <w:r w:rsidRPr="00165181">
        <w:t>С959УО198</w:t>
      </w:r>
      <w:r w:rsidRPr="00066B2D">
        <w:t>. Год выпуска: 20</w:t>
      </w:r>
      <w:r>
        <w:t>24</w:t>
      </w:r>
      <w:r w:rsidRPr="00066B2D">
        <w:t xml:space="preserve">. Начальная цена: </w:t>
      </w:r>
      <w:r w:rsidR="00B27CED" w:rsidRPr="00165181">
        <w:t>1</w:t>
      </w:r>
      <w:r w:rsidR="00B27CED">
        <w:t xml:space="preserve"> 481 601.00 </w:t>
      </w:r>
      <w:r w:rsidR="00B27CED" w:rsidRPr="00066B2D">
        <w:t>руб.</w:t>
      </w:r>
    </w:p>
    <w:p w14:paraId="61D2101B" w14:textId="443CE60E" w:rsidR="006D6BF9" w:rsidRDefault="006D6BF9" w:rsidP="006D6BF9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12 </w:t>
      </w:r>
      <w:r w:rsidRPr="00066B2D">
        <w:t>– Транспортное средство. Модель</w:t>
      </w:r>
      <w:r w:rsidRPr="004A76CE">
        <w:t xml:space="preserve">: </w:t>
      </w:r>
      <w:r w:rsidRPr="00276B9B">
        <w:rPr>
          <w:lang w:val="en-US"/>
        </w:rPr>
        <w:t>Infiniti</w:t>
      </w:r>
      <w:r w:rsidRPr="004A76CE">
        <w:t xml:space="preserve"> </w:t>
      </w:r>
      <w:r w:rsidRPr="00276B9B">
        <w:rPr>
          <w:lang w:val="en-US"/>
        </w:rPr>
        <w:t>JX</w:t>
      </w:r>
      <w:r w:rsidRPr="004A76CE">
        <w:t xml:space="preserve">35. </w:t>
      </w:r>
      <w:r w:rsidRPr="00066B2D">
        <w:t>Тип</w:t>
      </w:r>
      <w:r w:rsidRPr="004A76CE">
        <w:t xml:space="preserve"> </w:t>
      </w:r>
      <w:r w:rsidRPr="00066B2D">
        <w:t>КПП</w:t>
      </w:r>
      <w:r w:rsidRPr="004A76CE">
        <w:t xml:space="preserve">: </w:t>
      </w:r>
      <w:r>
        <w:t>А</w:t>
      </w:r>
      <w:r w:rsidRPr="00066B2D">
        <w:t>КПП</w:t>
      </w:r>
      <w:r w:rsidRPr="004A76CE">
        <w:t xml:space="preserve">. </w:t>
      </w:r>
      <w:r w:rsidRPr="00DC3ED0">
        <w:rPr>
          <w:lang w:val="en-US"/>
        </w:rPr>
        <w:t>VIN</w:t>
      </w:r>
      <w:r w:rsidRPr="002D134C">
        <w:t xml:space="preserve"> </w:t>
      </w:r>
      <w:r w:rsidRPr="00A640BF">
        <w:t>5</w:t>
      </w:r>
      <w:r w:rsidRPr="00276B9B">
        <w:rPr>
          <w:lang w:val="en-US"/>
        </w:rPr>
        <w:t>N</w:t>
      </w:r>
      <w:r w:rsidRPr="00A640BF">
        <w:t>1</w:t>
      </w:r>
      <w:r w:rsidRPr="00276B9B">
        <w:rPr>
          <w:lang w:val="en-US"/>
        </w:rPr>
        <w:t>AL</w:t>
      </w:r>
      <w:r w:rsidRPr="00A640BF">
        <w:t>0</w:t>
      </w:r>
      <w:r w:rsidRPr="00276B9B">
        <w:rPr>
          <w:lang w:val="en-US"/>
        </w:rPr>
        <w:t>MM</w:t>
      </w:r>
      <w:r w:rsidRPr="00A640BF">
        <w:t>2</w:t>
      </w:r>
      <w:r w:rsidRPr="00276B9B">
        <w:rPr>
          <w:lang w:val="en-US"/>
        </w:rPr>
        <w:t>DC</w:t>
      </w:r>
      <w:r w:rsidRPr="00A640BF">
        <w:t>337178</w:t>
      </w:r>
      <w:r w:rsidRPr="002D134C">
        <w:t xml:space="preserve">. </w:t>
      </w:r>
      <w:r w:rsidRPr="00066B2D">
        <w:t xml:space="preserve">Гос. номер: </w:t>
      </w:r>
      <w:r w:rsidRPr="00276B9B">
        <w:t>Е218МО147</w:t>
      </w:r>
      <w:r w:rsidRPr="00066B2D">
        <w:t>. Год выпуска: 20</w:t>
      </w:r>
      <w:r>
        <w:t>13</w:t>
      </w:r>
      <w:r w:rsidRPr="00066B2D">
        <w:t xml:space="preserve">. Начальная цена: </w:t>
      </w:r>
      <w:r w:rsidR="00B27CED" w:rsidRPr="00276B9B">
        <w:t>1</w:t>
      </w:r>
      <w:r w:rsidR="00B27CED">
        <w:t xml:space="preserve"> 104 150.00 </w:t>
      </w:r>
      <w:r w:rsidR="00B27CED" w:rsidRPr="00066B2D">
        <w:t>руб.</w:t>
      </w:r>
    </w:p>
    <w:p w14:paraId="52C0C41C" w14:textId="41063286" w:rsidR="006D6BF9" w:rsidRDefault="006D6BF9" w:rsidP="006D6BF9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13 </w:t>
      </w:r>
      <w:r w:rsidRPr="00066B2D">
        <w:t>– Транспортное средство. Модель</w:t>
      </w:r>
      <w:r w:rsidRPr="00B704C9">
        <w:t xml:space="preserve">: </w:t>
      </w:r>
      <w:r w:rsidRPr="00A640BF">
        <w:rPr>
          <w:lang w:val="en-US"/>
        </w:rPr>
        <w:t>Volkswagen</w:t>
      </w:r>
      <w:r w:rsidRPr="004A76CE">
        <w:t xml:space="preserve"> </w:t>
      </w:r>
      <w:r w:rsidRPr="00A640BF">
        <w:rPr>
          <w:lang w:val="en-US"/>
        </w:rPr>
        <w:t>Polo</w:t>
      </w:r>
      <w:r w:rsidRPr="00B704C9">
        <w:t>.</w:t>
      </w:r>
      <w:r>
        <w:t xml:space="preserve"> </w:t>
      </w:r>
      <w:r w:rsidRPr="00066B2D">
        <w:t>Тип</w:t>
      </w:r>
      <w:r w:rsidRPr="00B704C9">
        <w:t xml:space="preserve"> </w:t>
      </w:r>
      <w:r w:rsidRPr="00066B2D">
        <w:t>КПП</w:t>
      </w:r>
      <w:r w:rsidRPr="00B704C9">
        <w:t xml:space="preserve">: </w:t>
      </w:r>
      <w:r>
        <w:t>А</w:t>
      </w:r>
      <w:r w:rsidRPr="00066B2D">
        <w:t>КПП</w:t>
      </w:r>
      <w:r w:rsidRPr="00B704C9">
        <w:t xml:space="preserve">. </w:t>
      </w:r>
      <w:r w:rsidRPr="00B704C9">
        <w:rPr>
          <w:lang w:val="en-US"/>
        </w:rPr>
        <w:t>VIN</w:t>
      </w:r>
      <w:r w:rsidRPr="00B704C9">
        <w:t xml:space="preserve"> </w:t>
      </w:r>
      <w:r w:rsidRPr="00A640BF">
        <w:rPr>
          <w:lang w:val="en-US"/>
        </w:rPr>
        <w:t>XW</w:t>
      </w:r>
      <w:r w:rsidRPr="00A640BF">
        <w:t>8</w:t>
      </w:r>
      <w:r w:rsidRPr="00A640BF">
        <w:rPr>
          <w:lang w:val="en-US"/>
        </w:rPr>
        <w:t>ZZZ</w:t>
      </w:r>
      <w:r w:rsidRPr="00A640BF">
        <w:t>61</w:t>
      </w:r>
      <w:r w:rsidRPr="00A640BF">
        <w:rPr>
          <w:lang w:val="en-US"/>
        </w:rPr>
        <w:t>ZLG</w:t>
      </w:r>
      <w:r w:rsidRPr="00A640BF">
        <w:t>038562</w:t>
      </w:r>
      <w:r w:rsidRPr="00B704C9">
        <w:t xml:space="preserve">. </w:t>
      </w:r>
      <w:r w:rsidRPr="00066B2D">
        <w:t xml:space="preserve">Гос. номер: </w:t>
      </w:r>
      <w:r w:rsidRPr="00A640BF">
        <w:t>М359РТ198</w:t>
      </w:r>
      <w:r w:rsidRPr="00066B2D">
        <w:t>. Год выпуска: 20</w:t>
      </w:r>
      <w:r>
        <w:t>20</w:t>
      </w:r>
      <w:r w:rsidRPr="00066B2D">
        <w:t xml:space="preserve">. Начальная цена: </w:t>
      </w:r>
      <w:r w:rsidR="00B27CED">
        <w:t xml:space="preserve">816 382.50 </w:t>
      </w:r>
      <w:r w:rsidR="00B27CED" w:rsidRPr="00066B2D">
        <w:t>руб.</w:t>
      </w:r>
    </w:p>
    <w:p w14:paraId="48303A04" w14:textId="28EBEE98" w:rsidR="006D6BF9" w:rsidRDefault="006D6BF9" w:rsidP="006D6BF9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lastRenderedPageBreak/>
        <w:t xml:space="preserve">Лот № </w:t>
      </w:r>
      <w:r>
        <w:rPr>
          <w:b/>
          <w:bCs/>
        </w:rPr>
        <w:t xml:space="preserve">14 </w:t>
      </w:r>
      <w:r w:rsidRPr="00066B2D">
        <w:t>– Транспортное средство. Модель</w:t>
      </w:r>
      <w:r w:rsidRPr="00B27CED">
        <w:rPr>
          <w:lang w:val="en-US"/>
        </w:rPr>
        <w:t xml:space="preserve">: </w:t>
      </w:r>
      <w:r w:rsidRPr="003F4A4C">
        <w:rPr>
          <w:lang w:val="en-US"/>
        </w:rPr>
        <w:t>Hyundai VI</w:t>
      </w:r>
      <w:r w:rsidRPr="00B27CED">
        <w:rPr>
          <w:lang w:val="en-US"/>
        </w:rPr>
        <w:t xml:space="preserve"> (</w:t>
      </w:r>
      <w:r w:rsidRPr="003F4A4C">
        <w:rPr>
          <w:lang w:val="en-US"/>
        </w:rPr>
        <w:t>Centennial Equus</w:t>
      </w:r>
      <w:r w:rsidRPr="00B27CED">
        <w:rPr>
          <w:lang w:val="en-US"/>
        </w:rPr>
        <w:t xml:space="preserve">). </w:t>
      </w:r>
      <w:r w:rsidRPr="003F4A4C">
        <w:t xml:space="preserve">Тип </w:t>
      </w:r>
      <w:r w:rsidRPr="00066B2D">
        <w:t>КПП</w:t>
      </w:r>
      <w:r w:rsidRPr="003F4A4C">
        <w:t xml:space="preserve">: </w:t>
      </w:r>
      <w:r>
        <w:t>А</w:t>
      </w:r>
      <w:r w:rsidRPr="00066B2D">
        <w:t>КПП</w:t>
      </w:r>
      <w:r w:rsidRPr="003F4A4C">
        <w:t xml:space="preserve">. </w:t>
      </w:r>
      <w:r w:rsidRPr="00B704C9">
        <w:rPr>
          <w:lang w:val="en-US"/>
        </w:rPr>
        <w:t>VIN</w:t>
      </w:r>
      <w:r w:rsidRPr="00B704C9">
        <w:t xml:space="preserve"> </w:t>
      </w:r>
      <w:r w:rsidRPr="003F4A4C">
        <w:rPr>
          <w:lang w:val="en-US"/>
        </w:rPr>
        <w:t>XWEGH</w:t>
      </w:r>
      <w:r w:rsidRPr="003F4A4C">
        <w:t>41</w:t>
      </w:r>
      <w:r w:rsidRPr="003F4A4C">
        <w:rPr>
          <w:lang w:val="en-US"/>
        </w:rPr>
        <w:t>HBE</w:t>
      </w:r>
      <w:r w:rsidRPr="003F4A4C">
        <w:t>0000099</w:t>
      </w:r>
      <w:r w:rsidRPr="00B704C9">
        <w:t xml:space="preserve"> </w:t>
      </w:r>
      <w:r w:rsidRPr="00066B2D">
        <w:t>Гос. номер</w:t>
      </w:r>
      <w:r w:rsidRPr="003F4A4C">
        <w:t xml:space="preserve"> К308МТ198</w:t>
      </w:r>
      <w:r w:rsidRPr="00066B2D">
        <w:t>. Год выпуска: 20</w:t>
      </w:r>
      <w:r>
        <w:t>14</w:t>
      </w:r>
      <w:r w:rsidRPr="00066B2D">
        <w:t xml:space="preserve">. Начальная цена: </w:t>
      </w:r>
      <w:r w:rsidR="00B27CED">
        <w:t xml:space="preserve">981 112.50 </w:t>
      </w:r>
      <w:r w:rsidR="00B27CED" w:rsidRPr="00066B2D">
        <w:t>руб.</w:t>
      </w:r>
    </w:p>
    <w:p w14:paraId="7D2E8F1B" w14:textId="0ADCAA04" w:rsidR="006D6BF9" w:rsidRDefault="006D6BF9" w:rsidP="006D6BF9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15 </w:t>
      </w:r>
      <w:r w:rsidRPr="00066B2D">
        <w:t>– Транспортное средство. Модель</w:t>
      </w:r>
      <w:r w:rsidRPr="004A76CE">
        <w:t xml:space="preserve">: </w:t>
      </w:r>
      <w:r w:rsidRPr="00D6715D">
        <w:rPr>
          <w:lang w:val="en-US"/>
        </w:rPr>
        <w:t>Changan</w:t>
      </w:r>
      <w:r w:rsidRPr="004A76CE">
        <w:t xml:space="preserve"> </w:t>
      </w:r>
      <w:r w:rsidRPr="00D6715D">
        <w:rPr>
          <w:lang w:val="en-US"/>
        </w:rPr>
        <w:t>CS</w:t>
      </w:r>
      <w:r w:rsidRPr="004A76CE">
        <w:t xml:space="preserve">55 </w:t>
      </w:r>
      <w:r w:rsidRPr="00D6715D">
        <w:rPr>
          <w:lang w:val="en-US"/>
        </w:rPr>
        <w:t>Plus</w:t>
      </w:r>
      <w:r w:rsidRPr="004A76CE">
        <w:t xml:space="preserve"> </w:t>
      </w:r>
      <w:r w:rsidRPr="00D6715D">
        <w:rPr>
          <w:lang w:val="en-US"/>
        </w:rPr>
        <w:t>S</w:t>
      </w:r>
      <w:r w:rsidRPr="00D6715D">
        <w:t>С</w:t>
      </w:r>
      <w:r w:rsidRPr="004A76CE">
        <w:t>6452</w:t>
      </w:r>
      <w:r w:rsidRPr="00D6715D">
        <w:t>АВА</w:t>
      </w:r>
      <w:r w:rsidRPr="004A76CE">
        <w:t xml:space="preserve">6. </w:t>
      </w:r>
      <w:r w:rsidRPr="00066B2D">
        <w:t>Тип</w:t>
      </w:r>
      <w:r w:rsidRPr="00120305">
        <w:t xml:space="preserve"> </w:t>
      </w:r>
      <w:r w:rsidRPr="00066B2D">
        <w:t>КПП</w:t>
      </w:r>
      <w:r w:rsidRPr="00120305">
        <w:t xml:space="preserve">: </w:t>
      </w:r>
      <w:r>
        <w:t>А</w:t>
      </w:r>
      <w:r w:rsidRPr="00066B2D">
        <w:t>КПП</w:t>
      </w:r>
      <w:r w:rsidRPr="00120305">
        <w:t xml:space="preserve">. </w:t>
      </w:r>
      <w:r w:rsidRPr="00232CCD">
        <w:rPr>
          <w:lang w:val="en-US"/>
        </w:rPr>
        <w:t>VIN</w:t>
      </w:r>
      <w:r w:rsidRPr="00120305">
        <w:t xml:space="preserve"> </w:t>
      </w:r>
      <w:r w:rsidRPr="00D6715D">
        <w:rPr>
          <w:lang w:val="en-US"/>
        </w:rPr>
        <w:t>LS</w:t>
      </w:r>
      <w:r w:rsidRPr="00D6715D">
        <w:t>4</w:t>
      </w:r>
      <w:r w:rsidRPr="00D6715D">
        <w:rPr>
          <w:lang w:val="en-US"/>
        </w:rPr>
        <w:t>ASE</w:t>
      </w:r>
      <w:r w:rsidRPr="00D6715D">
        <w:t>2</w:t>
      </w:r>
      <w:r w:rsidRPr="00D6715D">
        <w:rPr>
          <w:lang w:val="en-US"/>
        </w:rPr>
        <w:t>E</w:t>
      </w:r>
      <w:r w:rsidRPr="00D6715D">
        <w:t>1</w:t>
      </w:r>
      <w:r w:rsidRPr="00D6715D">
        <w:rPr>
          <w:lang w:val="en-US"/>
        </w:rPr>
        <w:t>RA</w:t>
      </w:r>
      <w:r w:rsidRPr="00D6715D">
        <w:t>957427</w:t>
      </w:r>
      <w:r w:rsidRPr="00120305">
        <w:t xml:space="preserve">. </w:t>
      </w:r>
      <w:r w:rsidRPr="00066B2D">
        <w:t xml:space="preserve">Гос. номер: </w:t>
      </w:r>
      <w:r w:rsidRPr="00D6715D">
        <w:t>С765МО198</w:t>
      </w:r>
      <w:r w:rsidRPr="00066B2D">
        <w:t>. Год выпуска: 20</w:t>
      </w:r>
      <w:r>
        <w:t>23</w:t>
      </w:r>
      <w:r w:rsidRPr="00066B2D">
        <w:t xml:space="preserve">. Начальная цена: </w:t>
      </w:r>
      <w:r w:rsidR="00B27CED" w:rsidRPr="00D6715D">
        <w:t>1</w:t>
      </w:r>
      <w:r w:rsidR="00B27CED">
        <w:t xml:space="preserve"> 436 004.45 </w:t>
      </w:r>
      <w:r w:rsidR="00B27CED" w:rsidRPr="00066B2D">
        <w:t>руб.</w:t>
      </w:r>
    </w:p>
    <w:p w14:paraId="7E34EEF9" w14:textId="46C22401" w:rsidR="006D6BF9" w:rsidRDefault="006D6BF9" w:rsidP="006D6BF9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16 </w:t>
      </w:r>
      <w:r w:rsidRPr="00066B2D">
        <w:t>– Транспортное средство. Модель</w:t>
      </w:r>
      <w:r w:rsidRPr="00DC3ED0">
        <w:t xml:space="preserve">: </w:t>
      </w:r>
      <w:r w:rsidRPr="009D754A">
        <w:rPr>
          <w:lang w:val="en-US"/>
        </w:rPr>
        <w:t>Mitsubishi</w:t>
      </w:r>
      <w:r w:rsidRPr="004A76CE">
        <w:t xml:space="preserve"> </w:t>
      </w:r>
      <w:r w:rsidRPr="009D754A">
        <w:rPr>
          <w:lang w:val="en-US"/>
        </w:rPr>
        <w:t>Outlander</w:t>
      </w:r>
      <w:r w:rsidRPr="00DC3ED0">
        <w:t xml:space="preserve">. </w:t>
      </w:r>
      <w:r w:rsidRPr="00066B2D">
        <w:t>Тип</w:t>
      </w:r>
      <w:r w:rsidRPr="00DC3ED0">
        <w:t xml:space="preserve"> </w:t>
      </w:r>
      <w:r w:rsidRPr="00066B2D">
        <w:t>КПП</w:t>
      </w:r>
      <w:r w:rsidRPr="00DC3ED0">
        <w:t xml:space="preserve">: </w:t>
      </w:r>
      <w:r>
        <w:t>А</w:t>
      </w:r>
      <w:r w:rsidRPr="00066B2D">
        <w:t>КПП</w:t>
      </w:r>
      <w:r w:rsidRPr="00DC3ED0">
        <w:t xml:space="preserve">. </w:t>
      </w:r>
      <w:r w:rsidRPr="00232CCD">
        <w:rPr>
          <w:lang w:val="en-US"/>
        </w:rPr>
        <w:t>VIN</w:t>
      </w:r>
      <w:r w:rsidRPr="00120305">
        <w:t xml:space="preserve"> </w:t>
      </w:r>
      <w:r w:rsidRPr="009D754A">
        <w:rPr>
          <w:lang w:val="en-US"/>
        </w:rPr>
        <w:t>Z</w:t>
      </w:r>
      <w:r w:rsidRPr="009D754A">
        <w:t>8</w:t>
      </w:r>
      <w:r w:rsidRPr="009D754A">
        <w:rPr>
          <w:lang w:val="en-US"/>
        </w:rPr>
        <w:t>TXTGF</w:t>
      </w:r>
      <w:r w:rsidRPr="009D754A">
        <w:t>2</w:t>
      </w:r>
      <w:r w:rsidRPr="009D754A">
        <w:rPr>
          <w:lang w:val="en-US"/>
        </w:rPr>
        <w:t>WDM</w:t>
      </w:r>
      <w:r w:rsidRPr="009D754A">
        <w:t>028882</w:t>
      </w:r>
      <w:r w:rsidRPr="00120305">
        <w:t xml:space="preserve">. </w:t>
      </w:r>
      <w:r w:rsidRPr="00066B2D">
        <w:t xml:space="preserve">Гос. номер: </w:t>
      </w:r>
      <w:r w:rsidRPr="009D754A">
        <w:t>О399ЕК60</w:t>
      </w:r>
      <w:r w:rsidRPr="00066B2D">
        <w:t>. Год выпуска: 20</w:t>
      </w:r>
      <w:r>
        <w:t>13</w:t>
      </w:r>
      <w:r w:rsidRPr="00066B2D">
        <w:t xml:space="preserve">. Начальная цена: </w:t>
      </w:r>
      <w:r w:rsidR="00B27CED">
        <w:t xml:space="preserve">845 183.05 </w:t>
      </w:r>
      <w:r w:rsidR="00B27CED" w:rsidRPr="00066B2D">
        <w:t>руб.</w:t>
      </w:r>
    </w:p>
    <w:p w14:paraId="4FC0C383" w14:textId="2AECEDFA" w:rsidR="006D6BF9" w:rsidRDefault="006D6BF9" w:rsidP="006D6BF9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17 </w:t>
      </w:r>
      <w:r w:rsidRPr="00066B2D">
        <w:t>– Транспортное средство. Модель</w:t>
      </w:r>
      <w:r w:rsidRPr="00DC3ED0">
        <w:t xml:space="preserve">: </w:t>
      </w:r>
      <w:r w:rsidRPr="00F612E9">
        <w:t>Lada Vesta</w:t>
      </w:r>
      <w:r w:rsidRPr="00DC3ED0">
        <w:t xml:space="preserve">. </w:t>
      </w:r>
      <w:r w:rsidRPr="00066B2D">
        <w:t>Тип</w:t>
      </w:r>
      <w:r w:rsidRPr="007E1BA7">
        <w:t xml:space="preserve"> </w:t>
      </w:r>
      <w:r w:rsidRPr="00066B2D">
        <w:t>КПП</w:t>
      </w:r>
      <w:r w:rsidRPr="007E1BA7">
        <w:t xml:space="preserve">: </w:t>
      </w:r>
      <w:r>
        <w:t>А</w:t>
      </w:r>
      <w:r w:rsidRPr="00066B2D">
        <w:t>КПП</w:t>
      </w:r>
      <w:r w:rsidRPr="007E1BA7">
        <w:t xml:space="preserve">. </w:t>
      </w:r>
      <w:r w:rsidRPr="00232CCD">
        <w:rPr>
          <w:lang w:val="en-US"/>
        </w:rPr>
        <w:t>VIN</w:t>
      </w:r>
      <w:r w:rsidRPr="00120305">
        <w:t xml:space="preserve"> </w:t>
      </w:r>
      <w:r w:rsidRPr="00101A5E">
        <w:rPr>
          <w:lang w:val="en-US"/>
        </w:rPr>
        <w:t>XTAGFK</w:t>
      </w:r>
      <w:r w:rsidRPr="00101A5E">
        <w:t>350</w:t>
      </w:r>
      <w:r w:rsidRPr="00101A5E">
        <w:rPr>
          <w:lang w:val="en-US"/>
        </w:rPr>
        <w:t>S</w:t>
      </w:r>
      <w:r w:rsidRPr="00101A5E">
        <w:t>0933336</w:t>
      </w:r>
      <w:r w:rsidRPr="00120305">
        <w:t xml:space="preserve">. </w:t>
      </w:r>
      <w:r w:rsidRPr="00066B2D">
        <w:t xml:space="preserve">Гос. номер: </w:t>
      </w:r>
      <w:r w:rsidR="00626020">
        <w:t>Е</w:t>
      </w:r>
      <w:r w:rsidRPr="00101A5E">
        <w:t>460НР147</w:t>
      </w:r>
      <w:r w:rsidRPr="00066B2D">
        <w:t>. Год выпуска: 20</w:t>
      </w:r>
      <w:r>
        <w:t>24</w:t>
      </w:r>
      <w:r w:rsidRPr="00066B2D">
        <w:t xml:space="preserve">. Начальная цена: </w:t>
      </w:r>
      <w:r w:rsidR="00B27CED" w:rsidRPr="00101A5E">
        <w:t>1</w:t>
      </w:r>
      <w:r w:rsidR="00B27CED">
        <w:t xml:space="preserve"> 073 762.50 </w:t>
      </w:r>
      <w:r w:rsidR="00B27CED" w:rsidRPr="00066B2D">
        <w:t>руб.</w:t>
      </w:r>
    </w:p>
    <w:p w14:paraId="3467CD07" w14:textId="3F39AE0A" w:rsidR="006D6BF9" w:rsidRDefault="006D6BF9" w:rsidP="006D6BF9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19 </w:t>
      </w:r>
      <w:r w:rsidRPr="00066B2D">
        <w:t>– Транспортное средство. Модель</w:t>
      </w:r>
      <w:r w:rsidRPr="002D134C">
        <w:t xml:space="preserve">: </w:t>
      </w:r>
      <w:r w:rsidRPr="00842C2E">
        <w:rPr>
          <w:lang w:val="en-US"/>
        </w:rPr>
        <w:t>LADA</w:t>
      </w:r>
      <w:r w:rsidRPr="00842C2E">
        <w:t xml:space="preserve"> 4</w:t>
      </w:r>
      <w:r w:rsidRPr="00842C2E">
        <w:rPr>
          <w:lang w:val="en-US"/>
        </w:rPr>
        <w:t>x</w:t>
      </w:r>
      <w:r w:rsidRPr="00842C2E">
        <w:t>4</w:t>
      </w:r>
      <w:r>
        <w:t xml:space="preserve"> </w:t>
      </w:r>
      <w:r w:rsidRPr="00842C2E">
        <w:t>212140</w:t>
      </w:r>
      <w:r w:rsidRPr="002D134C">
        <w:t xml:space="preserve">. </w:t>
      </w:r>
      <w:r w:rsidRPr="00066B2D">
        <w:t>Тип</w:t>
      </w:r>
      <w:r w:rsidRPr="002D134C">
        <w:t xml:space="preserve"> </w:t>
      </w:r>
      <w:r w:rsidRPr="00066B2D">
        <w:t>КПП</w:t>
      </w:r>
      <w:r w:rsidRPr="002D134C">
        <w:t xml:space="preserve">: </w:t>
      </w:r>
      <w:r>
        <w:t>М</w:t>
      </w:r>
      <w:r w:rsidRPr="00066B2D">
        <w:t>КПП</w:t>
      </w:r>
      <w:r w:rsidRPr="002D134C">
        <w:t xml:space="preserve">. </w:t>
      </w:r>
      <w:r w:rsidRPr="00232CCD">
        <w:rPr>
          <w:lang w:val="en-US"/>
        </w:rPr>
        <w:t>VIN</w:t>
      </w:r>
      <w:r w:rsidRPr="00561F5F">
        <w:t xml:space="preserve"> </w:t>
      </w:r>
      <w:r w:rsidRPr="00842C2E">
        <w:t>XTA212140P2473619</w:t>
      </w:r>
      <w:r w:rsidRPr="00561F5F">
        <w:t xml:space="preserve">. </w:t>
      </w:r>
      <w:r w:rsidRPr="00066B2D">
        <w:t xml:space="preserve">Гос. номер: </w:t>
      </w:r>
      <w:r w:rsidRPr="00842C2E">
        <w:t>Н384ТХ198</w:t>
      </w:r>
      <w:r w:rsidRPr="00066B2D">
        <w:t>. Год выпуска: 20</w:t>
      </w:r>
      <w:r>
        <w:t>23</w:t>
      </w:r>
      <w:r w:rsidRPr="00066B2D">
        <w:t>. Начальная цена</w:t>
      </w:r>
      <w:r>
        <w:t>:</w:t>
      </w:r>
      <w:r w:rsidRPr="00842C2E">
        <w:t xml:space="preserve"> </w:t>
      </w:r>
      <w:r w:rsidR="00B27CED">
        <w:t xml:space="preserve">595 800.70 </w:t>
      </w:r>
      <w:r w:rsidR="00B27CED" w:rsidRPr="00066B2D">
        <w:t>руб.</w:t>
      </w:r>
    </w:p>
    <w:p w14:paraId="3B2D7860" w14:textId="07D7AE41" w:rsidR="006D6BF9" w:rsidRPr="004A76CE" w:rsidRDefault="006D6BF9" w:rsidP="006D6BF9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21 </w:t>
      </w:r>
      <w:r w:rsidRPr="00066B2D">
        <w:t>– Транспортное средство. Модель</w:t>
      </w:r>
      <w:r w:rsidRPr="00DC3ED0">
        <w:t xml:space="preserve">: </w:t>
      </w:r>
      <w:r>
        <w:rPr>
          <w:lang w:val="en-US"/>
        </w:rPr>
        <w:t>Faw</w:t>
      </w:r>
      <w:r w:rsidRPr="00BE56B9">
        <w:t xml:space="preserve"> </w:t>
      </w:r>
      <w:r w:rsidRPr="00C555EA">
        <w:rPr>
          <w:lang w:val="en-US"/>
        </w:rPr>
        <w:t>Hongqi</w:t>
      </w:r>
      <w:r w:rsidRPr="00BE56B9">
        <w:t xml:space="preserve"> </w:t>
      </w:r>
      <w:r w:rsidRPr="00C555EA">
        <w:rPr>
          <w:lang w:val="en-US"/>
        </w:rPr>
        <w:t>H</w:t>
      </w:r>
      <w:r w:rsidRPr="00BE56B9">
        <w:t>5</w:t>
      </w:r>
      <w:r w:rsidRPr="00DC3ED0">
        <w:t xml:space="preserve">. </w:t>
      </w:r>
      <w:r w:rsidRPr="00066B2D">
        <w:t>Тип</w:t>
      </w:r>
      <w:r w:rsidRPr="00DC3ED0">
        <w:t xml:space="preserve"> </w:t>
      </w:r>
      <w:r w:rsidRPr="00066B2D">
        <w:t>КПП</w:t>
      </w:r>
      <w:r w:rsidRPr="00DC3ED0">
        <w:t xml:space="preserve">: </w:t>
      </w:r>
      <w:r>
        <w:t>А</w:t>
      </w:r>
      <w:r w:rsidRPr="00066B2D">
        <w:t>КПП</w:t>
      </w:r>
      <w:r w:rsidRPr="00DC3ED0">
        <w:t xml:space="preserve">. </w:t>
      </w:r>
      <w:r w:rsidRPr="00232CCD">
        <w:rPr>
          <w:lang w:val="en-US"/>
        </w:rPr>
        <w:t>VIN</w:t>
      </w:r>
      <w:r w:rsidRPr="00561F5F">
        <w:t xml:space="preserve"> </w:t>
      </w:r>
      <w:r w:rsidRPr="00BE56B9">
        <w:t>LFPH4ACP6P2A19174</w:t>
      </w:r>
      <w:r w:rsidRPr="00561F5F">
        <w:t xml:space="preserve">. </w:t>
      </w:r>
      <w:r w:rsidRPr="00066B2D">
        <w:t xml:space="preserve">Гос. номер: </w:t>
      </w:r>
      <w:r w:rsidRPr="00BE56B9">
        <w:t>С265УХ198</w:t>
      </w:r>
      <w:r w:rsidRPr="00066B2D">
        <w:t>. Год выпуска: 20</w:t>
      </w:r>
      <w:r>
        <w:t>2</w:t>
      </w:r>
      <w:r w:rsidRPr="00BE56B9">
        <w:t>3</w:t>
      </w:r>
      <w:r w:rsidRPr="00066B2D">
        <w:t xml:space="preserve">. Начальная цена: </w:t>
      </w:r>
      <w:r w:rsidR="00B27CED" w:rsidRPr="00BE56B9">
        <w:t>1</w:t>
      </w:r>
      <w:r w:rsidR="00B27CED">
        <w:rPr>
          <w:lang w:val="en-US"/>
        </w:rPr>
        <w:t> </w:t>
      </w:r>
      <w:r w:rsidR="00B27CED">
        <w:t>649</w:t>
      </w:r>
      <w:r w:rsidR="00B27CED" w:rsidRPr="00BE56B9">
        <w:t xml:space="preserve"> 000</w:t>
      </w:r>
      <w:r w:rsidR="00B27CED">
        <w:t xml:space="preserve">.00 </w:t>
      </w:r>
      <w:r w:rsidR="00B27CED" w:rsidRPr="00066B2D">
        <w:t>руб.</w:t>
      </w:r>
    </w:p>
    <w:p w14:paraId="5A6FD8C2" w14:textId="77777777" w:rsidR="006D6BF9" w:rsidRPr="00165181" w:rsidRDefault="006D6BF9" w:rsidP="006D6BF9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475D17">
        <w:rPr>
          <w:u w:val="single"/>
        </w:rPr>
        <w:t xml:space="preserve">г. </w:t>
      </w:r>
      <w:r w:rsidRPr="00BE0FD7">
        <w:rPr>
          <w:u w:val="single"/>
        </w:rPr>
        <w:t>Тула, ул. Овражная</w:t>
      </w:r>
      <w:r>
        <w:rPr>
          <w:u w:val="single"/>
        </w:rPr>
        <w:t>,</w:t>
      </w:r>
      <w:r w:rsidRPr="00BE0FD7">
        <w:rPr>
          <w:u w:val="single"/>
        </w:rPr>
        <w:t xml:space="preserve"> 17 а</w:t>
      </w:r>
      <w:r w:rsidRPr="008709F7">
        <w:t>:</w:t>
      </w:r>
    </w:p>
    <w:p w14:paraId="0FDB7B2C" w14:textId="53FF5FDB" w:rsidR="006D6BF9" w:rsidRDefault="006D6BF9" w:rsidP="006D6BF9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22 </w:t>
      </w:r>
      <w:r w:rsidRPr="00066B2D">
        <w:t>– Транспортное средство. Модель</w:t>
      </w:r>
      <w:r w:rsidRPr="00B62507">
        <w:t xml:space="preserve">: </w:t>
      </w:r>
      <w:r w:rsidRPr="00BE0FD7">
        <w:rPr>
          <w:lang w:val="en-US"/>
        </w:rPr>
        <w:t>Chevrolet</w:t>
      </w:r>
      <w:r w:rsidRPr="00BE0FD7">
        <w:t xml:space="preserve"> </w:t>
      </w:r>
      <w:r w:rsidRPr="00BE0FD7">
        <w:rPr>
          <w:lang w:val="en-US"/>
        </w:rPr>
        <w:t>Captiva</w:t>
      </w:r>
      <w:r w:rsidRPr="00B62507">
        <w:t xml:space="preserve">. </w:t>
      </w:r>
      <w:r w:rsidRPr="00066B2D">
        <w:t>Тип</w:t>
      </w:r>
      <w:r w:rsidRPr="007E1BA7">
        <w:t xml:space="preserve"> </w:t>
      </w:r>
      <w:r w:rsidRPr="00066B2D">
        <w:t>КПП</w:t>
      </w:r>
      <w:r w:rsidRPr="007E1BA7">
        <w:t xml:space="preserve">: </w:t>
      </w:r>
      <w:r>
        <w:t>М</w:t>
      </w:r>
      <w:r w:rsidRPr="00066B2D">
        <w:t>КПП</w:t>
      </w:r>
      <w:r w:rsidRPr="007E1BA7">
        <w:t xml:space="preserve">. </w:t>
      </w:r>
      <w:r w:rsidRPr="00232CCD">
        <w:rPr>
          <w:lang w:val="en-US"/>
        </w:rPr>
        <w:t>VIN</w:t>
      </w:r>
      <w:r w:rsidRPr="00120305">
        <w:t xml:space="preserve"> </w:t>
      </w:r>
      <w:r w:rsidRPr="00BE0FD7">
        <w:rPr>
          <w:lang w:val="en-US"/>
        </w:rPr>
        <w:t>XUUCG</w:t>
      </w:r>
      <w:r w:rsidRPr="00BE0FD7">
        <w:t>26</w:t>
      </w:r>
      <w:r w:rsidRPr="00BE0FD7">
        <w:rPr>
          <w:lang w:val="en-US"/>
        </w:rPr>
        <w:t>UJC</w:t>
      </w:r>
      <w:r w:rsidRPr="00BE0FD7">
        <w:t>0000762</w:t>
      </w:r>
      <w:r w:rsidRPr="00120305">
        <w:t xml:space="preserve">. </w:t>
      </w:r>
      <w:r w:rsidRPr="00066B2D">
        <w:t xml:space="preserve">Гос. номер: </w:t>
      </w:r>
      <w:r w:rsidRPr="00BE0FD7">
        <w:t>Н550ОВ71</w:t>
      </w:r>
      <w:r w:rsidRPr="00066B2D">
        <w:t>. Год выпуска: 20</w:t>
      </w:r>
      <w:r>
        <w:t>13</w:t>
      </w:r>
      <w:r w:rsidRPr="00066B2D">
        <w:t xml:space="preserve">. Начальная цена: </w:t>
      </w:r>
      <w:r w:rsidR="00B27CED">
        <w:t xml:space="preserve">624 558.75 </w:t>
      </w:r>
      <w:r w:rsidR="00B27CED" w:rsidRPr="00066B2D">
        <w:t>руб</w:t>
      </w:r>
      <w:r w:rsidR="00B27CED">
        <w:t>.</w:t>
      </w:r>
    </w:p>
    <w:p w14:paraId="62913DBF" w14:textId="4FE1445C" w:rsidR="006A062D" w:rsidRPr="00437572" w:rsidRDefault="00A13962" w:rsidP="00433BDA">
      <w:pPr>
        <w:spacing w:line="360" w:lineRule="auto"/>
        <w:ind w:right="283" w:firstLine="567"/>
        <w:contextualSpacing/>
      </w:pPr>
      <w:r w:rsidRPr="00437572">
        <w:t xml:space="preserve">Цена Имущества НДС не облагается. </w:t>
      </w:r>
      <w:bookmarkEnd w:id="0"/>
      <w:r w:rsidR="00BE74BE" w:rsidRPr="00437572">
        <w:t>Имущество, входящее в состав лота, не является новым, находилось во владении и использовании.</w:t>
      </w:r>
    </w:p>
    <w:p w14:paraId="78FAA4C5" w14:textId="77777777" w:rsidR="006A062D" w:rsidRPr="00437572" w:rsidRDefault="00BE74BE" w:rsidP="00433BDA">
      <w:pPr>
        <w:spacing w:line="360" w:lineRule="auto"/>
        <w:ind w:right="283" w:firstLine="567"/>
        <w:contextualSpacing/>
        <w:rPr>
          <w:spacing w:val="-2"/>
        </w:rPr>
      </w:pPr>
      <w:r w:rsidRPr="00437572">
        <w:t>Аукцион</w:t>
      </w:r>
      <w:r w:rsidR="00D00432" w:rsidRPr="00437572">
        <w:t xml:space="preserve"> </w:t>
      </w:r>
      <w:r w:rsidRPr="00437572">
        <w:t>проводится в связи с обращением взыскания на имущество во внесудебном порядке. Имущество не снято с</w:t>
      </w:r>
      <w:r w:rsidR="003D3204" w:rsidRPr="00437572">
        <w:t xml:space="preserve"> </w:t>
      </w:r>
      <w:r w:rsidRPr="00437572">
        <w:t>регистрационного</w:t>
      </w:r>
      <w:r w:rsidR="003D3204" w:rsidRPr="00437572">
        <w:t xml:space="preserve"> </w:t>
      </w:r>
      <w:r w:rsidRPr="00437572">
        <w:t>учета.</w:t>
      </w:r>
      <w:r w:rsidR="003D3204" w:rsidRPr="00437572">
        <w:t xml:space="preserve"> </w:t>
      </w:r>
      <w:r w:rsidRPr="00437572">
        <w:t>Снятие</w:t>
      </w:r>
      <w:r w:rsidR="003D3204" w:rsidRPr="00437572">
        <w:t xml:space="preserve"> </w:t>
      </w:r>
      <w:r w:rsidRPr="00437572">
        <w:t>ограничений</w:t>
      </w:r>
      <w:r w:rsidR="003D3204" w:rsidRPr="00437572">
        <w:t xml:space="preserve"> </w:t>
      </w:r>
      <w:r w:rsidRPr="00437572">
        <w:t>производится</w:t>
      </w:r>
      <w:r w:rsidR="003D3204" w:rsidRPr="00437572">
        <w:t xml:space="preserve"> </w:t>
      </w:r>
      <w:r w:rsidRPr="00437572">
        <w:t>после</w:t>
      </w:r>
      <w:r w:rsidR="003D3204" w:rsidRPr="00437572">
        <w:t xml:space="preserve"> </w:t>
      </w:r>
      <w:r w:rsidRPr="00437572">
        <w:t>подписания</w:t>
      </w:r>
      <w:r w:rsidR="003D3204" w:rsidRPr="00437572">
        <w:t xml:space="preserve"> </w:t>
      </w:r>
      <w:r w:rsidR="004611E9" w:rsidRPr="00437572">
        <w:t>акта приема-</w:t>
      </w:r>
      <w:r w:rsidRPr="00437572">
        <w:t xml:space="preserve">передачи к договору купли-продажи с Победителем торгов. Снятие ограничений и постановка на учет в </w:t>
      </w:r>
      <w:r w:rsidR="006A062D" w:rsidRPr="00437572">
        <w:t>органах ГИБДД</w:t>
      </w:r>
      <w:r w:rsidR="003D3204" w:rsidRPr="00437572">
        <w:t xml:space="preserve"> </w:t>
      </w:r>
      <w:r w:rsidRPr="00437572">
        <w:t>осуществляется</w:t>
      </w:r>
      <w:r w:rsidR="003D3204" w:rsidRPr="00437572">
        <w:t xml:space="preserve"> </w:t>
      </w:r>
      <w:r w:rsidRPr="00437572">
        <w:t>покупателем</w:t>
      </w:r>
      <w:r w:rsidR="003D3204" w:rsidRPr="00437572">
        <w:t xml:space="preserve"> </w:t>
      </w:r>
      <w:r w:rsidRPr="00437572">
        <w:t>самостоятельно</w:t>
      </w:r>
      <w:r w:rsidR="00F23EAA" w:rsidRPr="00437572">
        <w:rPr>
          <w:spacing w:val="-2"/>
        </w:rPr>
        <w:t>.</w:t>
      </w:r>
    </w:p>
    <w:p w14:paraId="42901858" w14:textId="6A860FFD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Прием</w:t>
      </w:r>
      <w:r w:rsidR="003D3204" w:rsidRPr="00437572">
        <w:t xml:space="preserve"> </w:t>
      </w:r>
      <w:r w:rsidRPr="00437572">
        <w:t>заявок,</w:t>
      </w:r>
      <w:r w:rsidR="003D3204" w:rsidRPr="00437572">
        <w:t xml:space="preserve"> </w:t>
      </w:r>
      <w:r w:rsidRPr="00437572">
        <w:t>проведение</w:t>
      </w:r>
      <w:r w:rsidR="003D3204" w:rsidRPr="00437572">
        <w:t xml:space="preserve"> </w:t>
      </w:r>
      <w:r w:rsidRPr="00437572">
        <w:t>Аукциона</w:t>
      </w:r>
      <w:r w:rsidR="003D3204" w:rsidRPr="00437572">
        <w:t xml:space="preserve"> </w:t>
      </w:r>
      <w:r w:rsidRPr="00437572">
        <w:t>и</w:t>
      </w:r>
      <w:r w:rsidR="003D3204" w:rsidRPr="00437572">
        <w:t xml:space="preserve"> </w:t>
      </w:r>
      <w:r w:rsidRPr="00437572">
        <w:t>подведение</w:t>
      </w:r>
      <w:r w:rsidR="003D3204" w:rsidRPr="00437572">
        <w:t xml:space="preserve"> </w:t>
      </w:r>
      <w:r w:rsidRPr="00437572">
        <w:t>результатов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проводится</w:t>
      </w:r>
      <w:r w:rsidR="003D3204" w:rsidRPr="00437572">
        <w:t xml:space="preserve"> </w:t>
      </w:r>
      <w:r w:rsidRPr="00437572">
        <w:t>по</w:t>
      </w:r>
      <w:r w:rsidR="003D3204" w:rsidRPr="00437572">
        <w:t xml:space="preserve"> </w:t>
      </w:r>
      <w:r w:rsidRPr="00437572">
        <w:t>адресу</w:t>
      </w:r>
      <w:r w:rsidR="003D3204" w:rsidRPr="00437572">
        <w:t xml:space="preserve"> </w:t>
      </w:r>
      <w:r w:rsidR="00F23EAA" w:rsidRPr="00437572">
        <w:rPr>
          <w:spacing w:val="-3"/>
        </w:rPr>
        <w:t xml:space="preserve">Электронной площадки </w:t>
      </w:r>
      <w:r w:rsidRPr="00437572">
        <w:t>Портала</w:t>
      </w:r>
      <w:r w:rsidR="003D3204" w:rsidRPr="00437572">
        <w:t xml:space="preserve"> </w:t>
      </w:r>
      <w:r w:rsidRPr="00437572">
        <w:t>«Торги</w:t>
      </w:r>
      <w:r w:rsidR="003D3204" w:rsidRPr="00437572">
        <w:t xml:space="preserve"> </w:t>
      </w:r>
      <w:r w:rsidRPr="00437572">
        <w:t>Ро</w:t>
      </w:r>
      <w:r w:rsidR="004611E9" w:rsidRPr="00437572">
        <w:t xml:space="preserve">ссии» секция </w:t>
      </w:r>
      <w:r w:rsidR="00AA132A" w:rsidRPr="00437572">
        <w:t>«Реализация и</w:t>
      </w:r>
      <w:r w:rsidRPr="00437572">
        <w:t>мущества»,</w:t>
      </w:r>
      <w:r w:rsidR="00F20F3E" w:rsidRPr="00437572">
        <w:t xml:space="preserve"> </w:t>
      </w:r>
      <w:r w:rsidRPr="00437572">
        <w:t>размещенной</w:t>
      </w:r>
      <w:r w:rsidR="003D3204" w:rsidRPr="00437572">
        <w:t xml:space="preserve"> </w:t>
      </w:r>
      <w:r w:rsidRPr="00437572">
        <w:t>в</w:t>
      </w:r>
      <w:r w:rsidR="003D3204" w:rsidRPr="00437572">
        <w:t xml:space="preserve"> </w:t>
      </w:r>
      <w:r w:rsidRPr="00437572">
        <w:t>сети</w:t>
      </w:r>
      <w:r w:rsidR="003D3204" w:rsidRPr="00437572">
        <w:t xml:space="preserve"> </w:t>
      </w:r>
      <w:r w:rsidRPr="00437572">
        <w:t>Интернет</w:t>
      </w:r>
      <w:r w:rsidR="003D3204" w:rsidRPr="00437572">
        <w:t xml:space="preserve"> </w:t>
      </w:r>
      <w:r w:rsidRPr="00437572">
        <w:t>по</w:t>
      </w:r>
      <w:r w:rsidR="003D3204" w:rsidRPr="00437572">
        <w:t xml:space="preserve"> </w:t>
      </w:r>
      <w:r w:rsidRPr="00437572">
        <w:t>адресу:</w:t>
      </w:r>
      <w:r w:rsidR="003D3204" w:rsidRPr="00437572">
        <w:t xml:space="preserve"> </w:t>
      </w:r>
      <w:r w:rsidRPr="00437572">
        <w:rPr>
          <w:color w:val="0000FF"/>
          <w:u w:val="single" w:color="0000FF"/>
        </w:rPr>
        <w:t>https://этп.торги-россии.рф</w:t>
      </w:r>
      <w:r w:rsidR="003D3204" w:rsidRPr="00437572">
        <w:rPr>
          <w:color w:val="0000FF"/>
          <w:u w:val="single" w:color="0000FF"/>
        </w:rPr>
        <w:t xml:space="preserve"> </w:t>
      </w:r>
      <w:r w:rsidRPr="00437572">
        <w:t>(далее– ЭТП) в</w:t>
      </w:r>
      <w:r w:rsidR="003D3204" w:rsidRPr="00437572">
        <w:t xml:space="preserve"> </w:t>
      </w:r>
      <w:r w:rsidRPr="00437572">
        <w:t>соответствии</w:t>
      </w:r>
      <w:r w:rsidR="003D3204" w:rsidRPr="00437572">
        <w:t xml:space="preserve"> </w:t>
      </w:r>
      <w:r w:rsidRPr="00437572">
        <w:t>с</w:t>
      </w:r>
      <w:r w:rsidR="003D3204" w:rsidRPr="00437572">
        <w:t xml:space="preserve"> </w:t>
      </w:r>
      <w:r w:rsidRPr="00437572">
        <w:t>извещением</w:t>
      </w:r>
      <w:r w:rsidR="003D3204" w:rsidRPr="00437572">
        <w:t xml:space="preserve"> </w:t>
      </w:r>
      <w:r w:rsidRPr="00437572">
        <w:t>о</w:t>
      </w:r>
      <w:r w:rsidR="003D3204" w:rsidRPr="00437572">
        <w:t xml:space="preserve"> </w:t>
      </w:r>
      <w:r w:rsidRPr="00437572">
        <w:t>проведении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и</w:t>
      </w:r>
      <w:r w:rsidR="003D3204" w:rsidRPr="00437572">
        <w:t xml:space="preserve"> </w:t>
      </w:r>
      <w:r w:rsidRPr="00437572">
        <w:t>Регламентом</w:t>
      </w:r>
      <w:r w:rsidR="003D3204" w:rsidRPr="00437572">
        <w:t xml:space="preserve"> </w:t>
      </w:r>
      <w:r w:rsidRPr="00437572">
        <w:t>ЭТП.</w:t>
      </w:r>
    </w:p>
    <w:p w14:paraId="2D02CEB2" w14:textId="71C703C0" w:rsidR="00CA792A" w:rsidRPr="00437572" w:rsidRDefault="00CA792A" w:rsidP="00433BDA">
      <w:pPr>
        <w:spacing w:line="360" w:lineRule="auto"/>
        <w:ind w:right="283" w:firstLine="567"/>
        <w:rPr>
          <w:b/>
          <w:bCs/>
        </w:rPr>
      </w:pPr>
      <w:r w:rsidRPr="00437572">
        <w:rPr>
          <w:b/>
          <w:bCs/>
        </w:rPr>
        <w:t>Срок приема заявок на участие в аукционе:</w:t>
      </w:r>
      <w:r w:rsidR="00090671" w:rsidRPr="00437572">
        <w:rPr>
          <w:b/>
          <w:bCs/>
        </w:rPr>
        <w:t xml:space="preserve"> с </w:t>
      </w:r>
      <w:r w:rsidR="00AF2307">
        <w:rPr>
          <w:b/>
          <w:bCs/>
        </w:rPr>
        <w:t>30.03</w:t>
      </w:r>
      <w:r w:rsidR="00090671" w:rsidRPr="00437572">
        <w:rPr>
          <w:b/>
          <w:bCs/>
        </w:rPr>
        <w:t>.202</w:t>
      </w:r>
      <w:r w:rsidR="00BE1ED2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 xml:space="preserve">г. 12:00:00. до </w:t>
      </w:r>
      <w:r w:rsidR="00AF2307">
        <w:rPr>
          <w:b/>
          <w:bCs/>
        </w:rPr>
        <w:t>28.04</w:t>
      </w:r>
      <w:r w:rsidR="00090671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>г. 1</w:t>
      </w:r>
      <w:r w:rsidR="00C154E9" w:rsidRPr="00437572">
        <w:rPr>
          <w:b/>
          <w:bCs/>
        </w:rPr>
        <w:t>5</w:t>
      </w:r>
      <w:r w:rsidR="00090671" w:rsidRPr="00437572">
        <w:rPr>
          <w:b/>
          <w:bCs/>
        </w:rPr>
        <w:t xml:space="preserve">:00:00 </w:t>
      </w:r>
      <w:r w:rsidRPr="00437572">
        <w:rPr>
          <w:b/>
          <w:bCs/>
        </w:rPr>
        <w:t>(по московскому времени)</w:t>
      </w:r>
      <w:r w:rsidR="00DC5A1B" w:rsidRPr="00437572">
        <w:rPr>
          <w:b/>
          <w:bCs/>
        </w:rPr>
        <w:t>.</w:t>
      </w:r>
    </w:p>
    <w:p w14:paraId="5FC05DA0" w14:textId="44399B57" w:rsidR="006A062D" w:rsidRPr="00437572" w:rsidRDefault="00BE74BE" w:rsidP="00433BDA">
      <w:pPr>
        <w:spacing w:line="360" w:lineRule="auto"/>
        <w:ind w:right="283" w:firstLine="567"/>
        <w:contextualSpacing/>
        <w:rPr>
          <w:b/>
          <w:bCs/>
        </w:rPr>
      </w:pPr>
      <w:r w:rsidRPr="00437572">
        <w:rPr>
          <w:b/>
          <w:bCs/>
        </w:rPr>
        <w:t>Дата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и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время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проведения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аукциона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(подачи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предложений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о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цене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лота):</w:t>
      </w:r>
      <w:r w:rsidR="003D3204" w:rsidRPr="00437572">
        <w:rPr>
          <w:b/>
          <w:bCs/>
        </w:rPr>
        <w:t xml:space="preserve"> </w:t>
      </w:r>
      <w:r w:rsidR="00AF2307">
        <w:rPr>
          <w:b/>
          <w:bCs/>
        </w:rPr>
        <w:t>29.04</w:t>
      </w:r>
      <w:r w:rsidR="00090671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>г. 11:00:00</w:t>
      </w:r>
      <w:r w:rsidR="00DC5A1B" w:rsidRPr="00437572">
        <w:rPr>
          <w:b/>
          <w:bCs/>
        </w:rPr>
        <w:t xml:space="preserve"> (по московскому времени)</w:t>
      </w:r>
      <w:r w:rsidR="00C878AC" w:rsidRPr="00437572">
        <w:rPr>
          <w:b/>
          <w:bCs/>
        </w:rPr>
        <w:t>.</w:t>
      </w:r>
    </w:p>
    <w:p w14:paraId="71D4B098" w14:textId="35192761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Предложения</w:t>
      </w:r>
      <w:r w:rsidR="003D3204" w:rsidRPr="00437572">
        <w:t xml:space="preserve"> </w:t>
      </w:r>
      <w:r w:rsidRPr="00437572">
        <w:t>о</w:t>
      </w:r>
      <w:r w:rsidR="003D3204" w:rsidRPr="00437572">
        <w:t xml:space="preserve"> </w:t>
      </w:r>
      <w:r w:rsidRPr="00437572">
        <w:t>цене</w:t>
      </w:r>
      <w:r w:rsidR="003D3204" w:rsidRPr="00437572">
        <w:t xml:space="preserve"> </w:t>
      </w:r>
      <w:r w:rsidRPr="00437572">
        <w:t>заявляются</w:t>
      </w:r>
      <w:r w:rsidR="003D3204" w:rsidRPr="00437572">
        <w:t xml:space="preserve"> </w:t>
      </w:r>
      <w:r w:rsidRPr="00437572">
        <w:t>Участниками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открыто</w:t>
      </w:r>
      <w:r w:rsidR="003D3204" w:rsidRPr="00437572">
        <w:t xml:space="preserve"> </w:t>
      </w:r>
      <w:r w:rsidRPr="00437572">
        <w:t>в</w:t>
      </w:r>
      <w:r w:rsidR="003D3204" w:rsidRPr="00437572">
        <w:t xml:space="preserve"> </w:t>
      </w:r>
      <w:r w:rsidRPr="00437572">
        <w:t>ходе</w:t>
      </w:r>
      <w:r w:rsidR="003D3204" w:rsidRPr="00437572">
        <w:t xml:space="preserve"> </w:t>
      </w:r>
      <w:r w:rsidRPr="00437572">
        <w:t>проведения</w:t>
      </w:r>
      <w:r w:rsidR="003D3204" w:rsidRPr="00437572">
        <w:t xml:space="preserve"> </w:t>
      </w:r>
      <w:r w:rsidRPr="00437572">
        <w:t>аукциона</w:t>
      </w:r>
      <w:r w:rsidR="003D3204" w:rsidRPr="00437572">
        <w:t xml:space="preserve"> </w:t>
      </w:r>
      <w:r w:rsidRPr="00437572">
        <w:t>путем</w:t>
      </w:r>
      <w:r w:rsidR="003D3204" w:rsidRPr="00437572">
        <w:t xml:space="preserve"> </w:t>
      </w:r>
      <w:r w:rsidRPr="00437572">
        <w:t>последовательного</w:t>
      </w:r>
      <w:r w:rsidR="003D3204" w:rsidRPr="00437572">
        <w:t xml:space="preserve"> </w:t>
      </w:r>
      <w:r w:rsidRPr="00437572">
        <w:t xml:space="preserve">повышения начальной цены продажи лота на шаг аукциона. Величина повышения начальной цены продажи лота </w:t>
      </w:r>
      <w:r w:rsidRPr="00437572">
        <w:rPr>
          <w:b/>
          <w:bCs/>
        </w:rPr>
        <w:t>(шаг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  <w:w w:val="95"/>
        </w:rPr>
        <w:t>аукциона):</w:t>
      </w:r>
      <w:r w:rsidR="003D3204" w:rsidRPr="00437572">
        <w:rPr>
          <w:b/>
          <w:bCs/>
          <w:w w:val="95"/>
        </w:rPr>
        <w:t xml:space="preserve"> </w:t>
      </w:r>
      <w:r w:rsidR="005F462E" w:rsidRPr="00437572">
        <w:rPr>
          <w:b/>
          <w:bCs/>
          <w:w w:val="95"/>
        </w:rPr>
        <w:t>1</w:t>
      </w:r>
      <w:r w:rsidR="00392212" w:rsidRPr="00437572">
        <w:rPr>
          <w:b/>
          <w:bCs/>
          <w:w w:val="95"/>
        </w:rPr>
        <w:t xml:space="preserve"> </w:t>
      </w:r>
      <w:r w:rsidRPr="00437572">
        <w:rPr>
          <w:b/>
          <w:bCs/>
        </w:rPr>
        <w:t>(</w:t>
      </w:r>
      <w:r w:rsidR="005F462E" w:rsidRPr="00437572">
        <w:rPr>
          <w:b/>
          <w:bCs/>
        </w:rPr>
        <w:t>один</w:t>
      </w:r>
      <w:r w:rsidRPr="00437572">
        <w:rPr>
          <w:b/>
          <w:bCs/>
        </w:rPr>
        <w:t>)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%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от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начальной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цены</w:t>
      </w:r>
      <w:r w:rsidR="007471D2" w:rsidRPr="00437572">
        <w:rPr>
          <w:b/>
          <w:bCs/>
        </w:rPr>
        <w:t xml:space="preserve"> </w:t>
      </w:r>
      <w:r w:rsidRPr="00437572">
        <w:rPr>
          <w:b/>
          <w:bCs/>
        </w:rPr>
        <w:t>Лота</w:t>
      </w:r>
      <w:r w:rsidRPr="00437572">
        <w:t>.</w:t>
      </w:r>
      <w:r w:rsidR="003D3204" w:rsidRPr="00437572">
        <w:t xml:space="preserve"> </w:t>
      </w:r>
      <w:r w:rsidRPr="00437572">
        <w:rPr>
          <w:b/>
          <w:bCs/>
        </w:rPr>
        <w:t>Результаты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торгов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подводятся:</w:t>
      </w:r>
      <w:r w:rsidR="003D3204" w:rsidRPr="00437572">
        <w:rPr>
          <w:b/>
          <w:bCs/>
        </w:rPr>
        <w:t xml:space="preserve"> </w:t>
      </w:r>
      <w:r w:rsidR="00AF2307">
        <w:rPr>
          <w:b/>
          <w:bCs/>
        </w:rPr>
        <w:t>29.04</w:t>
      </w:r>
      <w:r w:rsidR="006A062D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6A062D" w:rsidRPr="00437572">
        <w:rPr>
          <w:b/>
          <w:bCs/>
        </w:rPr>
        <w:t>г. в 15</w:t>
      </w:r>
      <w:r w:rsidR="00C878AC" w:rsidRPr="00437572">
        <w:rPr>
          <w:b/>
          <w:bCs/>
        </w:rPr>
        <w:t>:</w:t>
      </w:r>
      <w:r w:rsidR="006A062D" w:rsidRPr="00437572">
        <w:rPr>
          <w:b/>
          <w:bCs/>
        </w:rPr>
        <w:t>00</w:t>
      </w:r>
      <w:r w:rsidR="00C878AC" w:rsidRPr="00437572">
        <w:rPr>
          <w:b/>
          <w:bCs/>
        </w:rPr>
        <w:t>:00</w:t>
      </w:r>
      <w:r w:rsidR="00DC5A1B" w:rsidRPr="00437572">
        <w:rPr>
          <w:b/>
          <w:bCs/>
        </w:rPr>
        <w:t xml:space="preserve"> (по московскому времени)</w:t>
      </w:r>
      <w:r w:rsidR="006A062D" w:rsidRPr="00437572">
        <w:t>,</w:t>
      </w:r>
      <w:r w:rsidR="007471D2" w:rsidRPr="00437572">
        <w:t xml:space="preserve"> </w:t>
      </w:r>
      <w:r w:rsidRPr="00437572">
        <w:t>но</w:t>
      </w:r>
      <w:r w:rsidR="007471D2" w:rsidRPr="00437572">
        <w:t xml:space="preserve"> </w:t>
      </w:r>
      <w:r w:rsidRPr="00437572">
        <w:t>не</w:t>
      </w:r>
      <w:r w:rsidR="007471D2" w:rsidRPr="00437572">
        <w:t xml:space="preserve"> </w:t>
      </w:r>
      <w:r w:rsidRPr="00437572">
        <w:t>ранее</w:t>
      </w:r>
      <w:r w:rsidR="007471D2" w:rsidRPr="00437572">
        <w:t xml:space="preserve"> </w:t>
      </w:r>
      <w:r w:rsidRPr="00437572">
        <w:t>времени фактического</w:t>
      </w:r>
      <w:r w:rsidR="007471D2" w:rsidRPr="00437572">
        <w:t xml:space="preserve"> </w:t>
      </w:r>
      <w:r w:rsidRPr="00437572">
        <w:t>завершения</w:t>
      </w:r>
      <w:r w:rsidR="007471D2" w:rsidRPr="00437572">
        <w:t xml:space="preserve"> </w:t>
      </w:r>
      <w:r w:rsidRPr="00437572">
        <w:t>аукциона</w:t>
      </w:r>
      <w:r w:rsidR="007471D2" w:rsidRPr="00437572">
        <w:t xml:space="preserve"> </w:t>
      </w:r>
      <w:r w:rsidRPr="00437572">
        <w:t>и</w:t>
      </w:r>
      <w:r w:rsidR="007471D2" w:rsidRPr="00437572">
        <w:t xml:space="preserve"> </w:t>
      </w:r>
      <w:r w:rsidRPr="00437572">
        <w:t>размещаются</w:t>
      </w:r>
      <w:r w:rsidR="007471D2" w:rsidRPr="00437572">
        <w:t xml:space="preserve"> </w:t>
      </w:r>
      <w:r w:rsidRPr="00437572">
        <w:t>на</w:t>
      </w:r>
      <w:r w:rsidR="007471D2" w:rsidRPr="00437572">
        <w:t xml:space="preserve"> </w:t>
      </w:r>
      <w:r w:rsidRPr="00437572">
        <w:t>ЭТП.</w:t>
      </w:r>
    </w:p>
    <w:p w14:paraId="07879F86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К участию в Аукционе допускаются физические и юридические лица, зарегистрированные на ЭТП, своевременно</w:t>
      </w:r>
      <w:r w:rsidR="00D00432" w:rsidRPr="00437572">
        <w:t xml:space="preserve"> </w:t>
      </w:r>
      <w:r w:rsidRPr="00437572">
        <w:t>подавшие заявку на участие в аукционе и представившие документы в соответствии с перечнем, объявленным</w:t>
      </w:r>
      <w:r w:rsidR="000645A5" w:rsidRPr="00437572">
        <w:t xml:space="preserve"> </w:t>
      </w:r>
      <w:r w:rsidRPr="00437572">
        <w:t>Организатором</w:t>
      </w:r>
      <w:r w:rsidR="000645A5" w:rsidRPr="00437572">
        <w:t xml:space="preserve"> </w:t>
      </w:r>
      <w:r w:rsidRPr="00437572">
        <w:t>торгов,</w:t>
      </w:r>
      <w:r w:rsidR="000645A5" w:rsidRPr="00437572">
        <w:t xml:space="preserve"> </w:t>
      </w:r>
      <w:r w:rsidRPr="00437572">
        <w:t>обеспечившие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установленный</w:t>
      </w:r>
      <w:r w:rsidR="000645A5" w:rsidRPr="00437572">
        <w:t xml:space="preserve"> </w:t>
      </w:r>
      <w:r w:rsidRPr="00437572">
        <w:t>срок</w:t>
      </w:r>
      <w:r w:rsidR="000645A5" w:rsidRPr="00437572">
        <w:t xml:space="preserve"> </w:t>
      </w:r>
      <w:r w:rsidRPr="00437572">
        <w:t>поступление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расчетные</w:t>
      </w:r>
      <w:r w:rsidR="000645A5" w:rsidRPr="00437572">
        <w:t xml:space="preserve"> </w:t>
      </w:r>
      <w:r w:rsidRPr="00437572">
        <w:t>счета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установленной</w:t>
      </w:r>
      <w:r w:rsidR="000645A5" w:rsidRPr="00437572">
        <w:t xml:space="preserve"> </w:t>
      </w:r>
      <w:r w:rsidRPr="00437572">
        <w:t>суммы</w:t>
      </w:r>
      <w:r w:rsidR="000645A5" w:rsidRPr="00437572">
        <w:t xml:space="preserve"> </w:t>
      </w:r>
      <w:r w:rsidRPr="00437572">
        <w:t>задатка.</w:t>
      </w:r>
    </w:p>
    <w:p w14:paraId="78FF8528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rPr>
          <w:b/>
        </w:rPr>
        <w:t>Размер</w:t>
      </w:r>
      <w:r w:rsidR="002C6E73" w:rsidRPr="00437572">
        <w:rPr>
          <w:b/>
        </w:rPr>
        <w:t xml:space="preserve"> </w:t>
      </w:r>
      <w:r w:rsidRPr="00437572">
        <w:rPr>
          <w:b/>
        </w:rPr>
        <w:t>задатка</w:t>
      </w:r>
      <w:r w:rsidR="006A062D" w:rsidRPr="00437572">
        <w:rPr>
          <w:b/>
        </w:rPr>
        <w:t xml:space="preserve"> 10 </w:t>
      </w:r>
      <w:r w:rsidRPr="00437572">
        <w:rPr>
          <w:b/>
        </w:rPr>
        <w:t>(</w:t>
      </w:r>
      <w:r w:rsidR="006A062D" w:rsidRPr="00437572">
        <w:rPr>
          <w:b/>
        </w:rPr>
        <w:t>десять</w:t>
      </w:r>
      <w:r w:rsidRPr="00437572">
        <w:rPr>
          <w:b/>
        </w:rPr>
        <w:t>) %</w:t>
      </w:r>
      <w:r w:rsidRPr="00437572">
        <w:rPr>
          <w:bCs/>
        </w:rPr>
        <w:t xml:space="preserve"> от начальной цены Лота. Задаток подлежит перечислению Претендентом</w:t>
      </w:r>
      <w:r w:rsidR="00D00432" w:rsidRPr="00437572">
        <w:rPr>
          <w:bCs/>
        </w:rPr>
        <w:t xml:space="preserve"> </w:t>
      </w:r>
      <w:r w:rsidR="00AA132A" w:rsidRPr="00437572">
        <w:rPr>
          <w:bCs/>
        </w:rPr>
        <w:t xml:space="preserve">на указанный </w:t>
      </w:r>
      <w:r w:rsidRPr="00437572">
        <w:t>в договоре о задатке расчетный счет и перечисляется Претендентом или иным лицом путем пополнения</w:t>
      </w:r>
      <w:r w:rsidR="00D00432" w:rsidRPr="00437572">
        <w:t xml:space="preserve"> </w:t>
      </w:r>
      <w:r w:rsidRPr="00437572">
        <w:t xml:space="preserve">Лицевого счета Претендента на ЭТП в соответствии с Регламентом ЭТП. Задаток возвращается </w:t>
      </w:r>
      <w:r w:rsidRPr="00437572">
        <w:lastRenderedPageBreak/>
        <w:t>всем заявителям, за</w:t>
      </w:r>
      <w:r w:rsidR="00D00432" w:rsidRPr="00437572">
        <w:t xml:space="preserve"> </w:t>
      </w:r>
      <w:r w:rsidRPr="00437572">
        <w:t>исключением победителя торгов, в порядке, предусмотренном договором о задатке и Регламентом ЭТП. Претендент</w:t>
      </w:r>
      <w:r w:rsidR="000645A5" w:rsidRPr="00437572">
        <w:t xml:space="preserve"> </w:t>
      </w:r>
      <w:r w:rsidRPr="00437572">
        <w:t>оплачивает</w:t>
      </w:r>
      <w:r w:rsidR="000645A5" w:rsidRPr="00437572">
        <w:t xml:space="preserve"> </w:t>
      </w:r>
      <w:r w:rsidRPr="00437572">
        <w:t>услуги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соответствии</w:t>
      </w:r>
      <w:r w:rsidR="000645A5" w:rsidRPr="00437572">
        <w:t xml:space="preserve"> </w:t>
      </w:r>
      <w:r w:rsidRPr="00437572">
        <w:t>с</w:t>
      </w:r>
      <w:r w:rsidR="000645A5" w:rsidRPr="00437572">
        <w:t xml:space="preserve"> </w:t>
      </w:r>
      <w:r w:rsidRPr="00437572">
        <w:t>Регламентом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и</w:t>
      </w:r>
      <w:r w:rsidR="000645A5" w:rsidRPr="00437572">
        <w:t xml:space="preserve"> </w:t>
      </w:r>
      <w:r w:rsidRPr="00437572">
        <w:t>утвержденными</w:t>
      </w:r>
      <w:r w:rsidR="000645A5" w:rsidRPr="00437572">
        <w:t xml:space="preserve"> </w:t>
      </w:r>
      <w:r w:rsidRPr="00437572">
        <w:t>Тарифами</w:t>
      </w:r>
      <w:r w:rsidR="000645A5" w:rsidRPr="00437572">
        <w:t xml:space="preserve"> </w:t>
      </w:r>
      <w:r w:rsidRPr="00437572">
        <w:t>ЭТП.</w:t>
      </w:r>
    </w:p>
    <w:p w14:paraId="7DA4598C" w14:textId="45E2697E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При подаче заявки на участие в открытом аукционе Претендентом предоставляются следующие документы: Заяв</w:t>
      </w:r>
      <w:r w:rsidR="00AA132A" w:rsidRPr="00437572">
        <w:t>ка на</w:t>
      </w:r>
      <w:r w:rsidRPr="00437572">
        <w:t xml:space="preserve"> участие; Согласие на обработку персональных данных; Доверенность(копи</w:t>
      </w:r>
      <w:r w:rsidR="00AA132A" w:rsidRPr="00437572">
        <w:t>я</w:t>
      </w:r>
      <w:r w:rsidRPr="00437572">
        <w:t>), оформленн</w:t>
      </w:r>
      <w:r w:rsidR="00AA132A" w:rsidRPr="00437572">
        <w:t>ая</w:t>
      </w:r>
      <w:r w:rsidRPr="00437572">
        <w:t xml:space="preserve"> в соответствии с</w:t>
      </w:r>
      <w:r w:rsidR="00D00432" w:rsidRPr="00437572">
        <w:t xml:space="preserve"> </w:t>
      </w:r>
      <w:r w:rsidRPr="00437572">
        <w:t>требованиями законодательства Российской Федерации на лицо, имеющее право действовать от имени Претендента, есл</w:t>
      </w:r>
      <w:r w:rsidR="00AA132A" w:rsidRPr="00437572">
        <w:t xml:space="preserve">и </w:t>
      </w:r>
      <w:r w:rsidRPr="00437572">
        <w:t>заявка</w:t>
      </w:r>
      <w:r w:rsidR="000645A5" w:rsidRPr="00437572">
        <w:t xml:space="preserve"> </w:t>
      </w:r>
      <w:r w:rsidRPr="00437572">
        <w:t>подается</w:t>
      </w:r>
      <w:r w:rsidR="000645A5" w:rsidRPr="00437572">
        <w:t xml:space="preserve"> </w:t>
      </w:r>
      <w:r w:rsidRPr="00437572">
        <w:t>представителем</w:t>
      </w:r>
      <w:r w:rsidR="000645A5" w:rsidRPr="00437572">
        <w:t xml:space="preserve"> </w:t>
      </w:r>
      <w:r w:rsidRPr="00437572">
        <w:t>Претендента;</w:t>
      </w:r>
      <w:r w:rsidR="000645A5" w:rsidRPr="00437572">
        <w:t xml:space="preserve"> </w:t>
      </w:r>
      <w:r w:rsidRPr="00437572">
        <w:t>Копии</w:t>
      </w:r>
      <w:r w:rsidR="000645A5" w:rsidRPr="00437572">
        <w:t xml:space="preserve"> </w:t>
      </w:r>
      <w:r w:rsidRPr="00437572">
        <w:t>всех</w:t>
      </w:r>
      <w:r w:rsidR="000645A5" w:rsidRPr="00437572">
        <w:t xml:space="preserve"> </w:t>
      </w:r>
      <w:r w:rsidRPr="00437572">
        <w:t>листов</w:t>
      </w:r>
      <w:r w:rsidR="000645A5" w:rsidRPr="00437572">
        <w:t xml:space="preserve"> </w:t>
      </w:r>
      <w:r w:rsidRPr="00437572">
        <w:t>документа,</w:t>
      </w:r>
      <w:r w:rsidR="000645A5" w:rsidRPr="00437572">
        <w:t xml:space="preserve"> </w:t>
      </w:r>
      <w:r w:rsidRPr="00437572">
        <w:t>удостоверяющего</w:t>
      </w:r>
      <w:r w:rsidR="000645A5" w:rsidRPr="00437572">
        <w:t xml:space="preserve"> </w:t>
      </w:r>
      <w:r w:rsidRPr="00437572">
        <w:t>личность</w:t>
      </w:r>
      <w:r w:rsidR="000645A5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физических</w:t>
      </w:r>
      <w:r w:rsidR="000645A5" w:rsidRPr="00437572">
        <w:t xml:space="preserve"> </w:t>
      </w:r>
      <w:r w:rsidRPr="00437572">
        <w:t>лиц и ИП); Копи</w:t>
      </w:r>
      <w:r w:rsidR="00AA132A" w:rsidRPr="00437572">
        <w:t>я</w:t>
      </w:r>
      <w:r w:rsidR="000645A5" w:rsidRPr="00437572">
        <w:t xml:space="preserve"> </w:t>
      </w:r>
      <w:r w:rsidRPr="00437572">
        <w:t>свидетельства о постановке на учет физического лица в налоговом органе по месту жительства</w:t>
      </w:r>
      <w:r w:rsidR="000645A5" w:rsidRPr="00437572">
        <w:t xml:space="preserve"> </w:t>
      </w:r>
      <w:r w:rsidRPr="00437572">
        <w:t>претендента</w:t>
      </w:r>
      <w:r w:rsidR="000645A5" w:rsidRPr="00437572">
        <w:t xml:space="preserve"> </w:t>
      </w:r>
      <w:r w:rsidRPr="00437572">
        <w:t>(свидетельство ИНН, СНИЛС)</w:t>
      </w:r>
      <w:r w:rsidR="00D01128" w:rsidRPr="00437572">
        <w:t xml:space="preserve"> </w:t>
      </w:r>
      <w:r w:rsidRPr="00437572">
        <w:t>(для физических лиц и ИП); Копи</w:t>
      </w:r>
      <w:r w:rsidR="00AA132A" w:rsidRPr="00437572">
        <w:t>я</w:t>
      </w:r>
      <w:r w:rsidRPr="00437572">
        <w:t xml:space="preserve"> свидетельства о внесении физического</w:t>
      </w:r>
      <w:r w:rsidR="000645A5" w:rsidRPr="00437572">
        <w:t xml:space="preserve"> </w:t>
      </w:r>
      <w:r w:rsidRPr="00437572">
        <w:t>лица в Единый государственный реестр индивидуальных предпринимателей/листа записи ЕГРИП (для ИП); Выписк</w:t>
      </w:r>
      <w:r w:rsidR="00AA132A" w:rsidRPr="00437572">
        <w:t>а</w:t>
      </w:r>
      <w:r w:rsidRPr="00437572">
        <w:t xml:space="preserve"> из</w:t>
      </w:r>
      <w:r w:rsidR="000645A5" w:rsidRPr="00437572">
        <w:t xml:space="preserve"> </w:t>
      </w:r>
      <w:r w:rsidRPr="00437572">
        <w:t>Единого</w:t>
      </w:r>
      <w:r w:rsidR="000645A5" w:rsidRPr="00437572">
        <w:t xml:space="preserve"> </w:t>
      </w:r>
      <w:r w:rsidRPr="00437572">
        <w:t>реестра</w:t>
      </w:r>
      <w:r w:rsidR="000645A5" w:rsidRPr="00437572">
        <w:t xml:space="preserve"> </w:t>
      </w:r>
      <w:r w:rsidRPr="00437572">
        <w:t>индивидуальных</w:t>
      </w:r>
      <w:r w:rsidR="000645A5" w:rsidRPr="00437572">
        <w:t xml:space="preserve"> </w:t>
      </w:r>
      <w:r w:rsidRPr="00437572">
        <w:t>предпринимателей,</w:t>
      </w:r>
      <w:r w:rsidR="000645A5" w:rsidRPr="00437572">
        <w:t xml:space="preserve"> </w:t>
      </w:r>
      <w:r w:rsidRPr="00437572">
        <w:t>полученн</w:t>
      </w:r>
      <w:r w:rsidR="00AA132A" w:rsidRPr="00437572">
        <w:t>ая</w:t>
      </w:r>
      <w:r w:rsidR="000645A5" w:rsidRPr="00437572">
        <w:t xml:space="preserve"> </w:t>
      </w:r>
      <w:r w:rsidRPr="00437572">
        <w:t>не</w:t>
      </w:r>
      <w:r w:rsidR="000645A5" w:rsidRPr="00437572">
        <w:t xml:space="preserve"> </w:t>
      </w:r>
      <w:r w:rsidRPr="00437572">
        <w:t>ранее</w:t>
      </w:r>
      <w:r w:rsidR="000645A5" w:rsidRPr="00437572">
        <w:t xml:space="preserve"> </w:t>
      </w:r>
      <w:r w:rsidRPr="00437572">
        <w:t>чем</w:t>
      </w:r>
      <w:r w:rsidR="000645A5" w:rsidRPr="00437572">
        <w:t xml:space="preserve"> </w:t>
      </w:r>
      <w:r w:rsidRPr="00437572">
        <w:t>за</w:t>
      </w:r>
      <w:r w:rsidR="000645A5" w:rsidRPr="00437572">
        <w:t xml:space="preserve"> </w:t>
      </w:r>
      <w:r w:rsidRPr="00437572">
        <w:t>1</w:t>
      </w:r>
      <w:r w:rsidR="00334FAD" w:rsidRPr="00437572">
        <w:t xml:space="preserve"> </w:t>
      </w:r>
      <w:r w:rsidRPr="00437572">
        <w:t>(один)</w:t>
      </w:r>
      <w:r w:rsidR="000645A5" w:rsidRPr="00437572">
        <w:t xml:space="preserve"> </w:t>
      </w:r>
      <w:r w:rsidRPr="00437572">
        <w:t>месяц</w:t>
      </w:r>
      <w:r w:rsidR="000645A5" w:rsidRPr="00437572">
        <w:t xml:space="preserve"> </w:t>
      </w:r>
      <w:r w:rsidRPr="00437572">
        <w:t>до</w:t>
      </w:r>
      <w:r w:rsidR="000645A5" w:rsidRPr="00437572">
        <w:t xml:space="preserve"> </w:t>
      </w:r>
      <w:r w:rsidRPr="00437572">
        <w:t>дня</w:t>
      </w:r>
      <w:r w:rsidR="000645A5" w:rsidRPr="00437572">
        <w:t xml:space="preserve"> </w:t>
      </w:r>
      <w:r w:rsidRPr="00437572">
        <w:t>подачи</w:t>
      </w:r>
      <w:r w:rsidR="000645A5" w:rsidRPr="00437572">
        <w:t xml:space="preserve"> </w:t>
      </w:r>
      <w:r w:rsidRPr="00437572">
        <w:t>заявки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участие в торгах(для ИП); Копии, заверенные нотариусом или подписью генерального директора Претендента и</w:t>
      </w:r>
      <w:r w:rsidR="000645A5" w:rsidRPr="00437572">
        <w:t xml:space="preserve"> </w:t>
      </w:r>
      <w:r w:rsidRPr="00437572">
        <w:t>скрепленные</w:t>
      </w:r>
      <w:r w:rsidR="000645A5" w:rsidRPr="00437572">
        <w:t xml:space="preserve"> </w:t>
      </w:r>
      <w:r w:rsidRPr="00437572">
        <w:t>печатью (при</w:t>
      </w:r>
      <w:r w:rsidR="0053562B" w:rsidRPr="00437572">
        <w:t xml:space="preserve"> </w:t>
      </w:r>
      <w:r w:rsidRPr="00437572">
        <w:t>наличии),</w:t>
      </w:r>
      <w:r w:rsidR="0053562B" w:rsidRPr="00437572">
        <w:t xml:space="preserve"> </w:t>
      </w:r>
      <w:r w:rsidRPr="00437572">
        <w:t>учредительных</w:t>
      </w:r>
      <w:r w:rsidR="0053562B" w:rsidRPr="00437572">
        <w:t xml:space="preserve">  </w:t>
      </w:r>
      <w:r w:rsidRPr="00437572">
        <w:t>и</w:t>
      </w:r>
      <w:r w:rsidR="0053562B" w:rsidRPr="00437572">
        <w:t xml:space="preserve"> </w:t>
      </w:r>
      <w:r w:rsidRPr="00437572">
        <w:t>иных</w:t>
      </w:r>
      <w:r w:rsidR="0053562B" w:rsidRPr="00437572">
        <w:t xml:space="preserve"> </w:t>
      </w:r>
      <w:r w:rsidRPr="00437572">
        <w:t>документов,</w:t>
      </w:r>
      <w:r w:rsidR="0053562B" w:rsidRPr="00437572">
        <w:t xml:space="preserve"> </w:t>
      </w:r>
      <w:r w:rsidRPr="00437572">
        <w:t>подтверждающих</w:t>
      </w:r>
      <w:r w:rsidR="0053562B" w:rsidRPr="00437572">
        <w:t xml:space="preserve"> </w:t>
      </w:r>
      <w:r w:rsidRPr="00437572">
        <w:t>правовой</w:t>
      </w:r>
      <w:r w:rsidR="0053562B" w:rsidRPr="00437572">
        <w:t xml:space="preserve"> </w:t>
      </w:r>
      <w:r w:rsidRPr="00437572">
        <w:t>статус</w:t>
      </w:r>
      <w:r w:rsidR="0053562B" w:rsidRPr="00437572">
        <w:t xml:space="preserve"> </w:t>
      </w:r>
      <w:r w:rsidRPr="00437572">
        <w:t>Претендента</w:t>
      </w:r>
      <w:r w:rsidR="0053562B" w:rsidRPr="00437572">
        <w:t xml:space="preserve"> </w:t>
      </w:r>
      <w:r w:rsidRPr="00437572">
        <w:t>как юридического лица (Устав, свидетельства о постановке на учет в</w:t>
      </w:r>
      <w:r w:rsidR="006A062D" w:rsidRPr="00437572">
        <w:t xml:space="preserve"> налоговом органе, свидетельства о внесении в государственный</w:t>
      </w:r>
      <w:r w:rsidR="000645A5" w:rsidRPr="00437572">
        <w:t xml:space="preserve"> </w:t>
      </w:r>
      <w:r w:rsidRPr="00437572">
        <w:t>реестр юридических лиц/листа записи ЕГРЮЛ и др.); Документ, подтверждающий полномочия</w:t>
      </w:r>
      <w:r w:rsidR="00D00432" w:rsidRPr="00437572">
        <w:t xml:space="preserve"> </w:t>
      </w:r>
      <w:r w:rsidRPr="00437572">
        <w:t>руководителя юридического лица на осуществление действий от имени юридического лица (копи</w:t>
      </w:r>
      <w:r w:rsidR="00AA132A" w:rsidRPr="00437572">
        <w:t>я</w:t>
      </w:r>
      <w:r w:rsidRPr="00437572">
        <w:t xml:space="preserve"> решения о назначении</w:t>
      </w:r>
      <w:r w:rsidR="00D00432" w:rsidRPr="00437572">
        <w:t xml:space="preserve"> </w:t>
      </w:r>
      <w:r w:rsidRPr="00437572">
        <w:t>этого лица или</w:t>
      </w:r>
      <w:r w:rsidR="00D00432" w:rsidRPr="00437572">
        <w:t xml:space="preserve"> </w:t>
      </w:r>
      <w:r w:rsidRPr="00437572">
        <w:t>о его</w:t>
      </w:r>
      <w:r w:rsidR="00D00432" w:rsidRPr="00437572">
        <w:t xml:space="preserve"> </w:t>
      </w:r>
      <w:r w:rsidRPr="00437572">
        <w:t>избрании), в соответствии</w:t>
      </w:r>
      <w:r w:rsidR="00D00432" w:rsidRPr="00437572">
        <w:t xml:space="preserve"> </w:t>
      </w:r>
      <w:r w:rsidRPr="00437572">
        <w:t>с которым</w:t>
      </w:r>
      <w:r w:rsidR="00D00432" w:rsidRPr="00437572">
        <w:t xml:space="preserve"> </w:t>
      </w:r>
      <w:r w:rsidRPr="00437572">
        <w:t>руководитель юридического лица</w:t>
      </w:r>
      <w:r w:rsidR="00D00432" w:rsidRPr="00437572">
        <w:t xml:space="preserve"> </w:t>
      </w:r>
      <w:r w:rsidRPr="00437572">
        <w:t>обладает правом</w:t>
      </w:r>
      <w:r w:rsidR="00D00432" w:rsidRPr="00437572">
        <w:t xml:space="preserve"> </w:t>
      </w:r>
      <w:r w:rsidRPr="00437572">
        <w:t>действовать</w:t>
      </w:r>
      <w:r w:rsidR="00D00432" w:rsidRPr="00437572">
        <w:t xml:space="preserve"> </w:t>
      </w:r>
      <w:r w:rsidRPr="00437572">
        <w:t>от имени юридического лица без доверенности; Решение об одобрении или о совершении сделки приобретения имущества</w:t>
      </w:r>
      <w:r w:rsidR="000645A5" w:rsidRPr="00437572">
        <w:t xml:space="preserve"> </w:t>
      </w:r>
      <w:r w:rsidRPr="00437572">
        <w:rPr>
          <w:w w:val="95"/>
        </w:rPr>
        <w:t>и</w:t>
      </w:r>
      <w:r w:rsidR="000645A5" w:rsidRPr="00437572">
        <w:rPr>
          <w:w w:val="95"/>
        </w:rPr>
        <w:t xml:space="preserve"> </w:t>
      </w:r>
      <w:r w:rsidRPr="00437572">
        <w:t>внесения</w:t>
      </w:r>
      <w:r w:rsidR="000645A5" w:rsidRPr="00437572">
        <w:t xml:space="preserve"> </w:t>
      </w:r>
      <w:r w:rsidRPr="00437572">
        <w:t>денежных</w:t>
      </w:r>
      <w:r w:rsidR="000645A5" w:rsidRPr="00437572">
        <w:t xml:space="preserve"> </w:t>
      </w:r>
      <w:r w:rsidRPr="00437572">
        <w:t>средств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качестве</w:t>
      </w:r>
      <w:r w:rsidR="000645A5" w:rsidRPr="00437572">
        <w:t xml:space="preserve"> </w:t>
      </w:r>
      <w:r w:rsidRPr="00437572">
        <w:t>задатка</w:t>
      </w:r>
      <w:r w:rsidR="000645A5" w:rsidRPr="00437572">
        <w:t xml:space="preserve"> </w:t>
      </w:r>
      <w:r w:rsidRPr="00437572">
        <w:t>(в</w:t>
      </w:r>
      <w:r w:rsidR="000645A5" w:rsidRPr="00437572">
        <w:t xml:space="preserve"> </w:t>
      </w:r>
      <w:r w:rsidRPr="00437572">
        <w:t>том</w:t>
      </w:r>
      <w:r w:rsidR="000645A5" w:rsidRPr="00437572">
        <w:t xml:space="preserve"> </w:t>
      </w:r>
      <w:r w:rsidRPr="00437572">
        <w:t>числе</w:t>
      </w:r>
      <w:r w:rsidR="000645A5" w:rsidRPr="00437572">
        <w:t xml:space="preserve"> </w:t>
      </w:r>
      <w:r w:rsidRPr="00437572">
        <w:t>как</w:t>
      </w:r>
      <w:r w:rsidR="000645A5" w:rsidRPr="00437572">
        <w:t xml:space="preserve"> </w:t>
      </w:r>
      <w:r w:rsidRPr="00437572">
        <w:t>крупной</w:t>
      </w:r>
      <w:r w:rsidR="000645A5" w:rsidRPr="00437572">
        <w:t xml:space="preserve"> </w:t>
      </w:r>
      <w:r w:rsidRPr="00437572">
        <w:t>сделки),</w:t>
      </w:r>
      <w:r w:rsidR="000645A5" w:rsidRPr="00437572">
        <w:t xml:space="preserve"> </w:t>
      </w:r>
      <w:r w:rsidRPr="00437572">
        <w:t>если</w:t>
      </w:r>
      <w:r w:rsidR="000645A5" w:rsidRPr="00437572">
        <w:t xml:space="preserve"> </w:t>
      </w:r>
      <w:r w:rsidRPr="00437572">
        <w:t>требование</w:t>
      </w:r>
      <w:r w:rsidR="000645A5" w:rsidRPr="00437572">
        <w:t xml:space="preserve"> </w:t>
      </w:r>
      <w:r w:rsidRPr="00437572">
        <w:t>о</w:t>
      </w:r>
      <w:r w:rsidR="000645A5" w:rsidRPr="00437572">
        <w:t xml:space="preserve"> </w:t>
      </w:r>
      <w:r w:rsidRPr="00437572">
        <w:t>необходимости</w:t>
      </w:r>
      <w:r w:rsidR="000645A5" w:rsidRPr="00437572">
        <w:t xml:space="preserve"> </w:t>
      </w:r>
      <w:r w:rsidRPr="00437572">
        <w:t>такого</w:t>
      </w:r>
      <w:r w:rsidR="000645A5" w:rsidRPr="00437572">
        <w:rPr>
          <w:w w:val="95"/>
        </w:rPr>
        <w:t xml:space="preserve"> </w:t>
      </w:r>
      <w:r w:rsidRPr="00437572">
        <w:t>решения установлено законодательством Российской Федерации и</w:t>
      </w:r>
      <w:r w:rsidR="000645A5" w:rsidRPr="00437572">
        <w:t xml:space="preserve"> </w:t>
      </w:r>
      <w:r w:rsidRPr="00437572">
        <w:t>(или) учредительными документами юридического</w:t>
      </w:r>
      <w:r w:rsidR="000645A5" w:rsidRPr="00437572">
        <w:t xml:space="preserve"> </w:t>
      </w:r>
      <w:r w:rsidRPr="00437572">
        <w:t>лица, либо письменное заверение об отсутствии требования по одобрению сделки, ввиду того, что для Претендента данная</w:t>
      </w:r>
      <w:r w:rsidR="000645A5" w:rsidRPr="00437572">
        <w:t xml:space="preserve"> </w:t>
      </w:r>
      <w:r w:rsidRPr="00437572">
        <w:t>сделка не является крупной и/</w:t>
      </w:r>
      <w:r w:rsidR="00FA733F" w:rsidRPr="00437572">
        <w:t xml:space="preserve"> </w:t>
      </w:r>
      <w:r w:rsidRPr="00437572">
        <w:t>или ее одобрение не требуется в соответствии с учредительными документами</w:t>
      </w:r>
      <w:r w:rsidR="00FA733F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юридических лиц); Решение уполномоченного органа Претендента о согласовании совершения сделки по приобретению</w:t>
      </w:r>
      <w:r w:rsidR="000645A5" w:rsidRPr="00437572">
        <w:t xml:space="preserve"> </w:t>
      </w:r>
      <w:r w:rsidRPr="00437572">
        <w:t>имущества, если уставными документами Претендента установлены ограничения полномочий единоличного</w:t>
      </w:r>
      <w:r w:rsidR="000645A5" w:rsidRPr="00437572">
        <w:t xml:space="preserve"> </w:t>
      </w:r>
      <w:r w:rsidRPr="00437572">
        <w:t>исполнительного органа на совершение такой сделки, либо письменное заверение об отсутствии таких ограничений (для</w:t>
      </w:r>
      <w:r w:rsidR="000645A5" w:rsidRPr="00437572">
        <w:t xml:space="preserve"> </w:t>
      </w:r>
      <w:r w:rsidRPr="00437572">
        <w:t>юридических лиц); Выписк</w:t>
      </w:r>
      <w:r w:rsidR="00AA132A" w:rsidRPr="00437572">
        <w:t>а</w:t>
      </w:r>
      <w:r w:rsidRPr="00437572">
        <w:t xml:space="preserve"> из Единого государственного реестра юридических лиц, полученн</w:t>
      </w:r>
      <w:r w:rsidR="00AA132A" w:rsidRPr="00437572">
        <w:t>ая</w:t>
      </w:r>
      <w:r w:rsidRPr="00437572">
        <w:t xml:space="preserve"> не ранее чем за 1 (один)</w:t>
      </w:r>
      <w:r w:rsidR="00D00432" w:rsidRPr="00437572">
        <w:t xml:space="preserve"> </w:t>
      </w:r>
      <w:r w:rsidRPr="00437572">
        <w:t>месяц</w:t>
      </w:r>
      <w:r w:rsidR="000645A5" w:rsidRPr="00437572">
        <w:t xml:space="preserve"> </w:t>
      </w:r>
      <w:r w:rsidRPr="00437572">
        <w:t>до</w:t>
      </w:r>
      <w:r w:rsidR="000645A5" w:rsidRPr="00437572">
        <w:t xml:space="preserve"> </w:t>
      </w:r>
      <w:r w:rsidRPr="00437572">
        <w:t>дня</w:t>
      </w:r>
      <w:r w:rsidR="000645A5" w:rsidRPr="00437572">
        <w:t xml:space="preserve"> </w:t>
      </w:r>
      <w:r w:rsidRPr="00437572">
        <w:t>подачи</w:t>
      </w:r>
      <w:r w:rsidR="000645A5" w:rsidRPr="00437572">
        <w:t xml:space="preserve"> </w:t>
      </w:r>
      <w:r w:rsidRPr="00437572">
        <w:t>заявки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участие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торгах</w:t>
      </w:r>
      <w:r w:rsidR="000645A5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юридических</w:t>
      </w:r>
      <w:r w:rsidR="000645A5" w:rsidRPr="00437572">
        <w:t xml:space="preserve"> </w:t>
      </w:r>
      <w:r w:rsidRPr="00437572">
        <w:t>лиц).</w:t>
      </w:r>
    </w:p>
    <w:p w14:paraId="250C402E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Документы, прилагаемые к заявке, представляются в форме электронных документов, подписанных</w:t>
      </w:r>
      <w:r w:rsidR="00D00432" w:rsidRPr="00437572">
        <w:t xml:space="preserve"> </w:t>
      </w:r>
      <w:r w:rsidRPr="00437572">
        <w:t>квалифицированной электронной подписью заявителя. Формы документов и требования к Претендентам</w:t>
      </w:r>
      <w:r w:rsidR="00E64A92" w:rsidRPr="00437572">
        <w:t xml:space="preserve">, а также проект договора купли-продажи и акта приема-передачи </w:t>
      </w:r>
      <w:r w:rsidRPr="00437572">
        <w:t>размещены на</w:t>
      </w:r>
      <w:r w:rsidR="000645A5" w:rsidRPr="00437572">
        <w:t xml:space="preserve"> </w:t>
      </w:r>
      <w:r w:rsidRPr="00437572">
        <w:t>сайте</w:t>
      </w:r>
      <w:r w:rsidR="000645A5" w:rsidRPr="00437572">
        <w:t xml:space="preserve"> </w:t>
      </w:r>
      <w:r w:rsidRPr="00437572">
        <w:t>ЭТП.</w:t>
      </w:r>
      <w:r w:rsidR="000645A5" w:rsidRPr="00437572">
        <w:t xml:space="preserve"> </w:t>
      </w:r>
      <w:r w:rsidRPr="00437572">
        <w:t>Иностранные</w:t>
      </w:r>
      <w:r w:rsidR="000645A5" w:rsidRPr="00437572">
        <w:t xml:space="preserve"> </w:t>
      </w:r>
      <w:r w:rsidRPr="00437572">
        <w:t>юридические</w:t>
      </w:r>
      <w:r w:rsidR="000645A5" w:rsidRPr="00437572">
        <w:t xml:space="preserve"> </w:t>
      </w:r>
      <w:r w:rsidRPr="00437572">
        <w:t>и</w:t>
      </w:r>
      <w:r w:rsidR="000645A5" w:rsidRPr="00437572">
        <w:t xml:space="preserve"> </w:t>
      </w:r>
      <w:r w:rsidRPr="00437572">
        <w:t>физические</w:t>
      </w:r>
      <w:r w:rsidR="000645A5" w:rsidRPr="00437572">
        <w:t xml:space="preserve"> </w:t>
      </w:r>
      <w:r w:rsidRPr="00437572">
        <w:t>лица</w:t>
      </w:r>
      <w:r w:rsidR="000645A5" w:rsidRPr="00437572">
        <w:t xml:space="preserve"> </w:t>
      </w:r>
      <w:r w:rsidRPr="00437572">
        <w:t>допускаются</w:t>
      </w:r>
      <w:r w:rsidR="000645A5" w:rsidRPr="00437572">
        <w:t xml:space="preserve"> </w:t>
      </w:r>
      <w:r w:rsidRPr="00437572">
        <w:t>к</w:t>
      </w:r>
      <w:r w:rsidR="000645A5" w:rsidRPr="00437572">
        <w:t xml:space="preserve"> </w:t>
      </w:r>
      <w:r w:rsidRPr="00437572">
        <w:t>участию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аукционе</w:t>
      </w:r>
      <w:r w:rsidR="000645A5" w:rsidRPr="00437572">
        <w:t xml:space="preserve"> соблюдением </w:t>
      </w:r>
      <w:r w:rsidRPr="00437572">
        <w:t>требований,</w:t>
      </w:r>
      <w:r w:rsidR="000645A5" w:rsidRPr="00437572">
        <w:t xml:space="preserve"> </w:t>
      </w:r>
      <w:r w:rsidRPr="00437572">
        <w:t>установленных</w:t>
      </w:r>
      <w:r w:rsidR="000645A5" w:rsidRPr="00437572">
        <w:t xml:space="preserve"> </w:t>
      </w:r>
      <w:r w:rsidRPr="00437572">
        <w:t>законодательством</w:t>
      </w:r>
      <w:r w:rsidR="000645A5" w:rsidRPr="00437572">
        <w:t xml:space="preserve"> </w:t>
      </w:r>
      <w:r w:rsidRPr="00437572">
        <w:t>Российской</w:t>
      </w:r>
      <w:r w:rsidR="000645A5" w:rsidRPr="00437572">
        <w:t xml:space="preserve"> </w:t>
      </w:r>
      <w:r w:rsidRPr="00437572">
        <w:t>Федерации.</w:t>
      </w:r>
    </w:p>
    <w:p w14:paraId="7C285D25" w14:textId="77777777" w:rsidR="00B561A6" w:rsidRPr="00437572" w:rsidRDefault="00B561A6" w:rsidP="00433BDA">
      <w:pPr>
        <w:spacing w:line="360" w:lineRule="auto"/>
        <w:ind w:right="283" w:firstLine="567"/>
        <w:contextualSpacing/>
      </w:pPr>
      <w:r w:rsidRPr="00437572">
        <w:t xml:space="preserve">Победителем торгов признается Участник, предложивший наиболее высокую цену за Лот. В случае, если не были представлены заявки на участие в аукционе, ни один из Участников аукциона не сделал предложения по цене или к участию </w:t>
      </w:r>
      <w:proofErr w:type="gramStart"/>
      <w:r w:rsidRPr="00437572">
        <w:rPr>
          <w:spacing w:val="-47"/>
        </w:rPr>
        <w:t>в</w:t>
      </w:r>
      <w:r w:rsidRPr="00437572">
        <w:t xml:space="preserve">  аукционе</w:t>
      </w:r>
      <w:proofErr w:type="gramEnd"/>
      <w:r w:rsidRPr="00437572">
        <w:t xml:space="preserve"> был допущен только один Участник, аукцион признается несостоявшимся. Договор купли-продажи (далее– ДКП) заключается с Победителем торгов не позднее 10 (десяти) рабочих дней с даты размещения на ЭТП протокола о результатах торгов путем подписания электронной цифровой подписью с последующим направлением ДКП на бумажном носителе. Сроки платежей </w:t>
      </w:r>
      <w:r w:rsidRPr="00437572">
        <w:lastRenderedPageBreak/>
        <w:t xml:space="preserve">и реквизиты счетов указаны в проекте ДКП, размещенном на ЭТП. В случае нарушения победителем аукциона сроков заключения ДКП или отказа от заключения ДКП, внесенный победителем аукциона задаток </w:t>
      </w:r>
      <w:proofErr w:type="gramStart"/>
      <w:r w:rsidRPr="00437572">
        <w:t>ему</w:t>
      </w:r>
      <w:proofErr w:type="gramEnd"/>
      <w:r w:rsidRPr="00437572">
        <w:t xml:space="preserve"> не возвращается. Победитель торгов в течение 3 (трех) рабочих дней с даты получения ДКП подписывает его своей электронной цифровой подписью.</w:t>
      </w:r>
    </w:p>
    <w:p w14:paraId="138BC908" w14:textId="0303370A" w:rsidR="001A6CF8" w:rsidRPr="00437572" w:rsidRDefault="008273C7" w:rsidP="00433BDA">
      <w:pPr>
        <w:spacing w:line="360" w:lineRule="auto"/>
        <w:ind w:right="283" w:firstLine="709"/>
        <w:contextualSpacing/>
      </w:pPr>
      <w:r w:rsidRPr="00437572">
        <w:t xml:space="preserve">Дополнительная информация об объектах продажи, условиях и порядке проведения торгов предоставляется в рабочее время с 10:00 до 18:00 (время московское) с даты начала приёма заявок, но не позднее чем за 5 (Пять) рабочих дней до даты окончания приёма заявок на участие в торгах по заявке, отправленной на электронную почту Организатора по адресу: </w:t>
      </w:r>
      <w:r w:rsidR="00225903" w:rsidRPr="00225903">
        <w:t>optimal.tr@yandex.ru</w:t>
      </w:r>
      <w:r w:rsidRPr="00437572">
        <w:t xml:space="preserve">. Показ имущества </w:t>
      </w:r>
      <w:r w:rsidR="008E6425" w:rsidRPr="00437572">
        <w:t xml:space="preserve">проводится ПАО «Совкомбанк» после направления запроса Организатору торгов по адресу: </w:t>
      </w:r>
      <w:r w:rsidR="00225903" w:rsidRPr="00225903">
        <w:t>optimal.tr@yandex.ru</w:t>
      </w:r>
      <w:r w:rsidR="008E6425" w:rsidRPr="00437572">
        <w:t xml:space="preserve">. Консультации о возможности приобретения автомобиля в кредит проводятся ПАО «Совкомбанк» по телефону: +7 (800) 302-67-38. </w:t>
      </w:r>
    </w:p>
    <w:sectPr w:rsidR="001A6CF8" w:rsidRPr="00437572" w:rsidSect="007E7EEE">
      <w:footerReference w:type="default" r:id="rId7"/>
      <w:pgSz w:w="11910" w:h="16840"/>
      <w:pgMar w:top="740" w:right="428" w:bottom="568" w:left="709" w:header="0" w:footer="6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0E890" w14:textId="77777777" w:rsidR="00024F77" w:rsidRDefault="00024F77">
      <w:r>
        <w:separator/>
      </w:r>
    </w:p>
  </w:endnote>
  <w:endnote w:type="continuationSeparator" w:id="0">
    <w:p w14:paraId="08C2B33A" w14:textId="77777777" w:rsidR="00024F77" w:rsidRDefault="00024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53A0" w14:textId="77777777" w:rsidR="00FA6343" w:rsidRDefault="00FA634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E1C82" w14:textId="77777777" w:rsidR="00024F77" w:rsidRDefault="00024F77">
      <w:r>
        <w:separator/>
      </w:r>
    </w:p>
  </w:footnote>
  <w:footnote w:type="continuationSeparator" w:id="0">
    <w:p w14:paraId="38ECA6AC" w14:textId="77777777" w:rsidR="00024F77" w:rsidRDefault="00024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43"/>
    <w:rsid w:val="00016FEA"/>
    <w:rsid w:val="000208A5"/>
    <w:rsid w:val="00024F77"/>
    <w:rsid w:val="000274F6"/>
    <w:rsid w:val="0004377F"/>
    <w:rsid w:val="0004722F"/>
    <w:rsid w:val="000645A5"/>
    <w:rsid w:val="00067515"/>
    <w:rsid w:val="00072CA6"/>
    <w:rsid w:val="00090671"/>
    <w:rsid w:val="00094152"/>
    <w:rsid w:val="000944EB"/>
    <w:rsid w:val="000A1E2E"/>
    <w:rsid w:val="000D1961"/>
    <w:rsid w:val="000F2A88"/>
    <w:rsid w:val="000F4D78"/>
    <w:rsid w:val="00104D57"/>
    <w:rsid w:val="0010550B"/>
    <w:rsid w:val="00107731"/>
    <w:rsid w:val="00110DFD"/>
    <w:rsid w:val="0012563E"/>
    <w:rsid w:val="00126EEE"/>
    <w:rsid w:val="00134C25"/>
    <w:rsid w:val="001419B6"/>
    <w:rsid w:val="00152D2E"/>
    <w:rsid w:val="0016074B"/>
    <w:rsid w:val="00163874"/>
    <w:rsid w:val="0017307F"/>
    <w:rsid w:val="00180FBC"/>
    <w:rsid w:val="001850FA"/>
    <w:rsid w:val="001A208F"/>
    <w:rsid w:val="001A6CF8"/>
    <w:rsid w:val="001B5EA3"/>
    <w:rsid w:val="001D65FD"/>
    <w:rsid w:val="001E5F59"/>
    <w:rsid w:val="001F5D2C"/>
    <w:rsid w:val="00202894"/>
    <w:rsid w:val="002035A1"/>
    <w:rsid w:val="0022182D"/>
    <w:rsid w:val="00225903"/>
    <w:rsid w:val="00230AE5"/>
    <w:rsid w:val="002424F9"/>
    <w:rsid w:val="002674E3"/>
    <w:rsid w:val="002B1270"/>
    <w:rsid w:val="002C1F5A"/>
    <w:rsid w:val="002C30E9"/>
    <w:rsid w:val="002C6E73"/>
    <w:rsid w:val="002D63B1"/>
    <w:rsid w:val="002E1F09"/>
    <w:rsid w:val="00305BCF"/>
    <w:rsid w:val="003329BC"/>
    <w:rsid w:val="00332AA4"/>
    <w:rsid w:val="00334FAD"/>
    <w:rsid w:val="0033549D"/>
    <w:rsid w:val="00353004"/>
    <w:rsid w:val="00366B3A"/>
    <w:rsid w:val="00370E46"/>
    <w:rsid w:val="00380965"/>
    <w:rsid w:val="00392212"/>
    <w:rsid w:val="003B2D84"/>
    <w:rsid w:val="003D3204"/>
    <w:rsid w:val="003E5940"/>
    <w:rsid w:val="003E7814"/>
    <w:rsid w:val="003F6564"/>
    <w:rsid w:val="00400C7E"/>
    <w:rsid w:val="00410A6B"/>
    <w:rsid w:val="004131E7"/>
    <w:rsid w:val="004255F5"/>
    <w:rsid w:val="00425AE8"/>
    <w:rsid w:val="00433BDA"/>
    <w:rsid w:val="004361B2"/>
    <w:rsid w:val="00437572"/>
    <w:rsid w:val="004463BE"/>
    <w:rsid w:val="0045033D"/>
    <w:rsid w:val="00450BD1"/>
    <w:rsid w:val="004511E2"/>
    <w:rsid w:val="00451A0E"/>
    <w:rsid w:val="00456B58"/>
    <w:rsid w:val="004611E9"/>
    <w:rsid w:val="0046334B"/>
    <w:rsid w:val="004B3FAD"/>
    <w:rsid w:val="004B4CCA"/>
    <w:rsid w:val="004E0DB9"/>
    <w:rsid w:val="004F20C2"/>
    <w:rsid w:val="00512BC4"/>
    <w:rsid w:val="0051556E"/>
    <w:rsid w:val="00515DA3"/>
    <w:rsid w:val="00524E86"/>
    <w:rsid w:val="00526B71"/>
    <w:rsid w:val="005313A8"/>
    <w:rsid w:val="0053562B"/>
    <w:rsid w:val="0053727C"/>
    <w:rsid w:val="00541E4C"/>
    <w:rsid w:val="00552993"/>
    <w:rsid w:val="00555BD1"/>
    <w:rsid w:val="00591CC6"/>
    <w:rsid w:val="005960D3"/>
    <w:rsid w:val="005A3D09"/>
    <w:rsid w:val="005B283D"/>
    <w:rsid w:val="005B505F"/>
    <w:rsid w:val="005D59D5"/>
    <w:rsid w:val="005E166D"/>
    <w:rsid w:val="005F462E"/>
    <w:rsid w:val="005F679E"/>
    <w:rsid w:val="006020F0"/>
    <w:rsid w:val="00606A7F"/>
    <w:rsid w:val="00607B60"/>
    <w:rsid w:val="00613564"/>
    <w:rsid w:val="00620E77"/>
    <w:rsid w:val="00626020"/>
    <w:rsid w:val="00641AE8"/>
    <w:rsid w:val="00642942"/>
    <w:rsid w:val="0064701D"/>
    <w:rsid w:val="0065037A"/>
    <w:rsid w:val="00652944"/>
    <w:rsid w:val="00692551"/>
    <w:rsid w:val="00696E06"/>
    <w:rsid w:val="006A062D"/>
    <w:rsid w:val="006C00CE"/>
    <w:rsid w:val="006C5222"/>
    <w:rsid w:val="006C785B"/>
    <w:rsid w:val="006D346D"/>
    <w:rsid w:val="006D6BF9"/>
    <w:rsid w:val="006F436F"/>
    <w:rsid w:val="006F6FED"/>
    <w:rsid w:val="00712047"/>
    <w:rsid w:val="00733D80"/>
    <w:rsid w:val="0073510B"/>
    <w:rsid w:val="00741D3B"/>
    <w:rsid w:val="00745CB6"/>
    <w:rsid w:val="007471D2"/>
    <w:rsid w:val="00757EEC"/>
    <w:rsid w:val="007642D4"/>
    <w:rsid w:val="00783BA7"/>
    <w:rsid w:val="007C2D14"/>
    <w:rsid w:val="007E7EEE"/>
    <w:rsid w:val="007F1786"/>
    <w:rsid w:val="007F2977"/>
    <w:rsid w:val="007F5B19"/>
    <w:rsid w:val="007F7BB8"/>
    <w:rsid w:val="008034C9"/>
    <w:rsid w:val="00823ABA"/>
    <w:rsid w:val="008273C7"/>
    <w:rsid w:val="00827A52"/>
    <w:rsid w:val="00830E79"/>
    <w:rsid w:val="00835DC1"/>
    <w:rsid w:val="00841FD9"/>
    <w:rsid w:val="00847EDC"/>
    <w:rsid w:val="00870E4D"/>
    <w:rsid w:val="008B4D7E"/>
    <w:rsid w:val="008C5AA9"/>
    <w:rsid w:val="008D5220"/>
    <w:rsid w:val="008D753A"/>
    <w:rsid w:val="008E6425"/>
    <w:rsid w:val="008F1349"/>
    <w:rsid w:val="008F6A32"/>
    <w:rsid w:val="009145D8"/>
    <w:rsid w:val="009647C4"/>
    <w:rsid w:val="00970091"/>
    <w:rsid w:val="0098175F"/>
    <w:rsid w:val="009971D9"/>
    <w:rsid w:val="009A69A1"/>
    <w:rsid w:val="009C08FF"/>
    <w:rsid w:val="009F64EB"/>
    <w:rsid w:val="009F7903"/>
    <w:rsid w:val="00A01FF9"/>
    <w:rsid w:val="00A13962"/>
    <w:rsid w:val="00A30D45"/>
    <w:rsid w:val="00A42F09"/>
    <w:rsid w:val="00A44009"/>
    <w:rsid w:val="00A562D8"/>
    <w:rsid w:val="00A57815"/>
    <w:rsid w:val="00A6207F"/>
    <w:rsid w:val="00A64FE7"/>
    <w:rsid w:val="00A7601E"/>
    <w:rsid w:val="00A85352"/>
    <w:rsid w:val="00AA132A"/>
    <w:rsid w:val="00AA144A"/>
    <w:rsid w:val="00AA5538"/>
    <w:rsid w:val="00AA6064"/>
    <w:rsid w:val="00AE1BDB"/>
    <w:rsid w:val="00AF2307"/>
    <w:rsid w:val="00B26961"/>
    <w:rsid w:val="00B27CED"/>
    <w:rsid w:val="00B31674"/>
    <w:rsid w:val="00B32528"/>
    <w:rsid w:val="00B371E7"/>
    <w:rsid w:val="00B521D4"/>
    <w:rsid w:val="00B561A6"/>
    <w:rsid w:val="00B80D70"/>
    <w:rsid w:val="00B92028"/>
    <w:rsid w:val="00B9548B"/>
    <w:rsid w:val="00BB0C90"/>
    <w:rsid w:val="00BE1ED2"/>
    <w:rsid w:val="00BE2405"/>
    <w:rsid w:val="00BE3C62"/>
    <w:rsid w:val="00BE74BE"/>
    <w:rsid w:val="00C0511A"/>
    <w:rsid w:val="00C1072F"/>
    <w:rsid w:val="00C10C19"/>
    <w:rsid w:val="00C154E9"/>
    <w:rsid w:val="00C271CA"/>
    <w:rsid w:val="00C42337"/>
    <w:rsid w:val="00C530BA"/>
    <w:rsid w:val="00C56C43"/>
    <w:rsid w:val="00C618B2"/>
    <w:rsid w:val="00C7266E"/>
    <w:rsid w:val="00C878AC"/>
    <w:rsid w:val="00C9694A"/>
    <w:rsid w:val="00C96F34"/>
    <w:rsid w:val="00CA06ED"/>
    <w:rsid w:val="00CA792A"/>
    <w:rsid w:val="00CB0A26"/>
    <w:rsid w:val="00CB1A75"/>
    <w:rsid w:val="00CC1159"/>
    <w:rsid w:val="00CD13EB"/>
    <w:rsid w:val="00CD204D"/>
    <w:rsid w:val="00CE6642"/>
    <w:rsid w:val="00CF3878"/>
    <w:rsid w:val="00D00432"/>
    <w:rsid w:val="00D01128"/>
    <w:rsid w:val="00D03596"/>
    <w:rsid w:val="00D0492C"/>
    <w:rsid w:val="00D066FF"/>
    <w:rsid w:val="00D12F6E"/>
    <w:rsid w:val="00D16D42"/>
    <w:rsid w:val="00D24633"/>
    <w:rsid w:val="00D42E8D"/>
    <w:rsid w:val="00D47D6D"/>
    <w:rsid w:val="00D61400"/>
    <w:rsid w:val="00D76922"/>
    <w:rsid w:val="00D81BFE"/>
    <w:rsid w:val="00D84BD7"/>
    <w:rsid w:val="00D87447"/>
    <w:rsid w:val="00D907DE"/>
    <w:rsid w:val="00DB42FA"/>
    <w:rsid w:val="00DB5C8F"/>
    <w:rsid w:val="00DC5A1B"/>
    <w:rsid w:val="00DE40AA"/>
    <w:rsid w:val="00DE66C5"/>
    <w:rsid w:val="00E27B38"/>
    <w:rsid w:val="00E44F68"/>
    <w:rsid w:val="00E607F1"/>
    <w:rsid w:val="00E60BE5"/>
    <w:rsid w:val="00E6274E"/>
    <w:rsid w:val="00E64A92"/>
    <w:rsid w:val="00E75C24"/>
    <w:rsid w:val="00EC3439"/>
    <w:rsid w:val="00ED4925"/>
    <w:rsid w:val="00ED5C3C"/>
    <w:rsid w:val="00F07665"/>
    <w:rsid w:val="00F20F3E"/>
    <w:rsid w:val="00F23EAA"/>
    <w:rsid w:val="00F31F8C"/>
    <w:rsid w:val="00F550BF"/>
    <w:rsid w:val="00F63755"/>
    <w:rsid w:val="00F738EE"/>
    <w:rsid w:val="00F77C2A"/>
    <w:rsid w:val="00F82784"/>
    <w:rsid w:val="00F92B53"/>
    <w:rsid w:val="00FA1E53"/>
    <w:rsid w:val="00FA6343"/>
    <w:rsid w:val="00FA7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56A83"/>
  <w15:docId w15:val="{2DBBB990-CBE2-44EF-A8B9-3DBF9D1C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4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42"/>
    <w:rPr>
      <w:sz w:val="20"/>
      <w:szCs w:val="20"/>
    </w:rPr>
  </w:style>
  <w:style w:type="paragraph" w:styleId="a4">
    <w:name w:val="Title"/>
    <w:basedOn w:val="a"/>
    <w:uiPriority w:val="10"/>
    <w:qFormat/>
    <w:rsid w:val="00CE6642"/>
    <w:pPr>
      <w:spacing w:before="68"/>
      <w:ind w:left="1033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CE6642"/>
  </w:style>
  <w:style w:type="paragraph" w:customStyle="1" w:styleId="TableParagraph">
    <w:name w:val="Table Paragraph"/>
    <w:basedOn w:val="a"/>
    <w:uiPriority w:val="1"/>
    <w:qFormat/>
    <w:rsid w:val="00CE6642"/>
    <w:rPr>
      <w:rFonts w:ascii="Segoe UI Light" w:eastAsia="Segoe UI Light" w:hAnsi="Segoe UI Light" w:cs="Segoe UI Light"/>
    </w:rPr>
  </w:style>
  <w:style w:type="character" w:styleId="a6">
    <w:name w:val="Hyperlink"/>
    <w:basedOn w:val="a0"/>
    <w:uiPriority w:val="99"/>
    <w:unhideWhenUsed/>
    <w:rsid w:val="00180FB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0FBC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370E46"/>
    <w:rPr>
      <w:color w:val="605E5C"/>
      <w:shd w:val="clear" w:color="auto" w:fill="E1DFDD"/>
    </w:rPr>
  </w:style>
  <w:style w:type="paragraph" w:customStyle="1" w:styleId="Default">
    <w:name w:val="Default"/>
    <w:rsid w:val="001E5F5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91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847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4848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339920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64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056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1251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916020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3E6C7-3516-4DD3-AA11-7A2C2C6B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1681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Директор</dc:creator>
  <cp:lastModifiedBy>Пользователь</cp:lastModifiedBy>
  <cp:revision>46</cp:revision>
  <cp:lastPrinted>2026-03-30T09:20:00Z</cp:lastPrinted>
  <dcterms:created xsi:type="dcterms:W3CDTF">2025-09-25T13:52:00Z</dcterms:created>
  <dcterms:modified xsi:type="dcterms:W3CDTF">2026-03-31T07:06:00Z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LastSaved">
    <vt:filetime>2024-07-01T00:00:00Z</vt:filetime>
  </property>
</Properties>
</file>