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DF" w:rsidRDefault="0089511A">
      <w:pPr>
        <w:shd w:val="clear" w:color="auto" w:fill="FFFFFF"/>
        <w:spacing w:line="276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ДОГОВОР КУПЛИ-ПРОДАЖИ </w:t>
      </w:r>
    </w:p>
    <w:p w:rsidR="005E6CB1" w:rsidRDefault="0089511A">
      <w:pPr>
        <w:shd w:val="clear" w:color="auto" w:fill="FFFFFF"/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ОБЪЕКТА НЕДВИЖИМОСТИ </w:t>
      </w:r>
    </w:p>
    <w:p w:rsidR="00C00FF4" w:rsidRPr="003254A5" w:rsidRDefault="00C00FF4" w:rsidP="00C00FF4">
      <w:pPr>
        <w:ind w:firstLine="567"/>
        <w:jc w:val="center"/>
      </w:pPr>
      <w:r w:rsidRPr="003254A5">
        <w:rPr>
          <w:rFonts w:eastAsia="Times New Roman"/>
          <w:b/>
          <w:bCs/>
          <w:color w:val="000000"/>
          <w:spacing w:val="3"/>
        </w:rPr>
        <w:t>****************************************************************</w:t>
      </w:r>
    </w:p>
    <w:tbl>
      <w:tblPr>
        <w:tblW w:w="119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8"/>
        <w:gridCol w:w="6717"/>
      </w:tblGrid>
      <w:tr w:rsidR="005E6CB1" w:rsidRPr="00480F86" w:rsidTr="00C00FF4">
        <w:tc>
          <w:tcPr>
            <w:tcW w:w="5208" w:type="dxa"/>
            <w:vAlign w:val="center"/>
          </w:tcPr>
          <w:p w:rsidR="005E6CB1" w:rsidRPr="00480F86" w:rsidRDefault="0089511A">
            <w:pPr>
              <w:widowControl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480F86">
              <w:rPr>
                <w:rFonts w:eastAsia="Times New Roman" w:cs="Times New Roman"/>
                <w:sz w:val="24"/>
                <w:szCs w:val="24"/>
                <w:lang w:eastAsia="ru-RU"/>
              </w:rPr>
              <w:t>г. Новосибирск</w:t>
            </w:r>
          </w:p>
        </w:tc>
        <w:tc>
          <w:tcPr>
            <w:tcW w:w="6717" w:type="dxa"/>
            <w:vAlign w:val="center"/>
          </w:tcPr>
          <w:p w:rsidR="005E6CB1" w:rsidRPr="00480F86" w:rsidRDefault="00CC0AFD" w:rsidP="006611DF">
            <w:pPr>
              <w:widowControl w:val="0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80F8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89511A" w:rsidRPr="00480F86">
              <w:rPr>
                <w:rFonts w:eastAsia="Times New Roman" w:cs="Times New Roman"/>
                <w:sz w:val="24"/>
                <w:szCs w:val="24"/>
                <w:lang w:eastAsia="ru-RU"/>
              </w:rPr>
              <w:t>«» </w:t>
            </w:r>
            <w:r w:rsidR="006611DF" w:rsidRPr="00480F86">
              <w:rPr>
                <w:rFonts w:eastAsia="Times New Roman" w:cs="Times New Roman"/>
                <w:sz w:val="24"/>
                <w:szCs w:val="24"/>
                <w:lang w:eastAsia="ru-RU"/>
              </w:rPr>
              <w:t>______ 2026</w:t>
            </w:r>
            <w:r w:rsidR="0089511A" w:rsidRPr="00480F86">
              <w:rPr>
                <w:rFonts w:eastAsia="Times New Roman" w:cs="Times New Roman"/>
                <w:sz w:val="24"/>
                <w:szCs w:val="24"/>
                <w:lang w:eastAsia="ru-RU"/>
              </w:rPr>
              <w:t> года</w:t>
            </w:r>
          </w:p>
        </w:tc>
      </w:tr>
    </w:tbl>
    <w:p w:rsidR="005E6CB1" w:rsidRPr="00480F86" w:rsidRDefault="0089511A">
      <w:pPr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</w:p>
    <w:p w:rsidR="005E6CB1" w:rsidRPr="00480F86" w:rsidRDefault="00433BD1">
      <w:pPr>
        <w:spacing w:line="276" w:lineRule="auto"/>
        <w:ind w:firstLine="0"/>
        <w:rPr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="0089511A" w:rsidRPr="00480F86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Общество с ограниченной ответственностью «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_______</w:t>
      </w:r>
      <w:r w:rsidR="0089511A" w:rsidRPr="00480F86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ИНН 7165949, ОГРН 10751893, адрес юридического лица: город Москва, </w:t>
      </w:r>
      <w:proofErr w:type="spellStart"/>
      <w:r w:rsidR="006B69F3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вн</w:t>
      </w:r>
      <w:proofErr w:type="spellEnd"/>
      <w:r w:rsidR="006B69F3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тер. г. </w:t>
      </w:r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поселение Первомайское, улица </w:t>
      </w:r>
      <w:proofErr w:type="spellStart"/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ожная</w:t>
      </w:r>
      <w:proofErr w:type="spellEnd"/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д. 10, стр.</w:t>
      </w:r>
      <w:proofErr w:type="gramStart"/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89511A" w:rsidRPr="00480F86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 лице </w:t>
      </w:r>
      <w:r w:rsidR="00B85766" w:rsidRPr="00480F86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уполномоченного представителя</w:t>
      </w:r>
      <w:r w:rsidR="0089511A" w:rsidRPr="00480F8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</w:t>
      </w:r>
      <w:r w:rsidR="0089511A" w:rsidRPr="00480F86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Александровича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1.04.197</w:t>
      </w:r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рождения, паспорт № 540, выдан ГУ по Новосибирской области 25.04.2023 года, код подразделения 50-01, зарегистрированный по адресу: Новосибирская область, г. Новосибирск,</w:t>
      </w:r>
      <w:proofErr w:type="gramStart"/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кв. 17, действующий на основании </w:t>
      </w:r>
      <w:r w:rsidR="006B69F3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="0089511A" w:rsidRPr="00480F86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оверенности от года, удостоверенной Сыромятником Андреем Васильевичем, нотариусом города Москвы, реестровый номер 3-241, далее по тексту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 </w:t>
      </w:r>
      <w:r w:rsidR="0089511A" w:rsidRPr="00480F86">
        <w:rPr>
          <w:rFonts w:eastAsia="Times New Roman" w:cs="Times New Roman"/>
          <w:b/>
          <w:bCs/>
          <w:sz w:val="24"/>
          <w:szCs w:val="24"/>
          <w:lang w:eastAsia="ru-RU"/>
        </w:rPr>
        <w:t>«ПРОДАВЕЦ»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, с одной стороны, и</w:t>
      </w:r>
    </w:p>
    <w:p w:rsidR="005E6CB1" w:rsidRPr="00480F86" w:rsidRDefault="00433BD1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 Г</w:t>
      </w:r>
      <w:r w:rsidR="0089511A" w:rsidRPr="00480F8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р.</w:t>
      </w:r>
      <w:r w:rsidR="00CC0AFD" w:rsidRPr="00480F8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ЮЛ__________________</w:t>
      </w:r>
      <w:r w:rsidR="0089511A" w:rsidRPr="00480F86">
        <w:rPr>
          <w:rFonts w:eastAsia="Times New Roman" w:cs="Times New Roman"/>
          <w:bCs/>
          <w:color w:val="000000"/>
          <w:sz w:val="24"/>
          <w:szCs w:val="24"/>
          <w:lang w:eastAsia="ru-RU"/>
        </w:rPr>
        <w:t>, 61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, именуем</w:t>
      </w:r>
      <w:r>
        <w:rPr>
          <w:rFonts w:eastAsia="Times New Roman" w:cs="Times New Roman"/>
          <w:sz w:val="24"/>
          <w:szCs w:val="24"/>
          <w:lang w:eastAsia="ru-RU"/>
        </w:rPr>
        <w:t>___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 xml:space="preserve"> в дальнейшем  </w:t>
      </w:r>
      <w:r w:rsidR="0089511A" w:rsidRPr="00480F86">
        <w:rPr>
          <w:rFonts w:eastAsia="Times New Roman" w:cs="Times New Roman"/>
          <w:b/>
          <w:bCs/>
          <w:sz w:val="24"/>
          <w:szCs w:val="24"/>
          <w:lang w:eastAsia="ru-RU"/>
        </w:rPr>
        <w:t>«ПОКУПАТЕЛЬ»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, с другой стороны, совместно именуемые в дальнейшем </w:t>
      </w:r>
      <w:r w:rsidR="0089511A" w:rsidRPr="00480F86">
        <w:rPr>
          <w:rFonts w:eastAsia="Times New Roman" w:cs="Times New Roman"/>
          <w:b/>
          <w:bCs/>
          <w:sz w:val="24"/>
          <w:szCs w:val="24"/>
          <w:lang w:eastAsia="ru-RU"/>
        </w:rPr>
        <w:t>«СТОРОНЫ»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, заключили настоящий Договор о нижеследующем:</w:t>
      </w:r>
    </w:p>
    <w:p w:rsidR="006B69F3" w:rsidRPr="00480F86" w:rsidRDefault="0089511A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</w:p>
    <w:p w:rsidR="005E6CB1" w:rsidRPr="00480F86" w:rsidRDefault="0089511A">
      <w:pPr>
        <w:spacing w:line="240" w:lineRule="auto"/>
        <w:ind w:firstLine="0"/>
        <w:jc w:val="center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433BD1" w:rsidRDefault="0089511A" w:rsidP="00433BD1">
      <w:pPr>
        <w:tabs>
          <w:tab w:val="left" w:pos="1272"/>
        </w:tabs>
        <w:ind w:right="13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1.1. ПОКУПАТЕЛЬ за счет собственных средств покупает в </w:t>
      </w:r>
      <w:r w:rsidR="00433BD1">
        <w:rPr>
          <w:rFonts w:eastAsia="Times New Roman" w:cs="Times New Roman"/>
          <w:sz w:val="24"/>
          <w:szCs w:val="24"/>
          <w:lang w:eastAsia="ru-RU"/>
        </w:rPr>
        <w:t>с</w:t>
      </w:r>
      <w:r w:rsidRPr="00480F86">
        <w:rPr>
          <w:rFonts w:eastAsia="Times New Roman" w:cs="Times New Roman"/>
          <w:sz w:val="24"/>
          <w:szCs w:val="24"/>
          <w:lang w:eastAsia="ru-RU"/>
        </w:rPr>
        <w:t>обственность у ПРОДАВЦА </w:t>
      </w:r>
      <w:r w:rsidR="00433BD1">
        <w:rPr>
          <w:rFonts w:eastAsia="Times New Roman" w:cs="Times New Roman"/>
          <w:sz w:val="24"/>
          <w:szCs w:val="24"/>
          <w:lang w:eastAsia="ru-RU"/>
        </w:rPr>
        <w:t>недвижимость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назначение: </w:t>
      </w:r>
    </w:p>
    <w:p w:rsidR="00433BD1" w:rsidRPr="00255542" w:rsidRDefault="00433BD1" w:rsidP="00433BD1">
      <w:pPr>
        <w:tabs>
          <w:tab w:val="left" w:pos="1272"/>
        </w:tabs>
        <w:ind w:right="133"/>
        <w:rPr>
          <w:color w:val="303030"/>
          <w:sz w:val="24"/>
          <w:szCs w:val="24"/>
        </w:rPr>
      </w:pPr>
      <w:r w:rsidRPr="00255542">
        <w:rPr>
          <w:color w:val="303030"/>
          <w:sz w:val="24"/>
          <w:szCs w:val="24"/>
        </w:rPr>
        <w:t xml:space="preserve">здание с кадастровым номером </w:t>
      </w:r>
      <w:r w:rsidRPr="00255542">
        <w:rPr>
          <w:b/>
          <w:color w:val="303030"/>
          <w:sz w:val="24"/>
          <w:szCs w:val="24"/>
        </w:rPr>
        <w:t>54:20:030601:1668</w:t>
      </w:r>
      <w:r w:rsidRPr="00255542">
        <w:rPr>
          <w:color w:val="303030"/>
          <w:sz w:val="24"/>
          <w:szCs w:val="24"/>
        </w:rPr>
        <w:t xml:space="preserve">, общей площадью </w:t>
      </w:r>
      <w:r w:rsidRPr="00255542">
        <w:rPr>
          <w:b/>
          <w:color w:val="303030"/>
          <w:sz w:val="24"/>
          <w:szCs w:val="24"/>
        </w:rPr>
        <w:t>1009,8 м</w:t>
      </w:r>
      <w:proofErr w:type="gramStart"/>
      <w:r w:rsidRPr="00255542">
        <w:rPr>
          <w:b/>
          <w:color w:val="303030"/>
          <w:sz w:val="24"/>
          <w:szCs w:val="24"/>
        </w:rPr>
        <w:t>2</w:t>
      </w:r>
      <w:proofErr w:type="gramEnd"/>
      <w:r w:rsidRPr="00255542">
        <w:rPr>
          <w:b/>
          <w:color w:val="303030"/>
          <w:sz w:val="24"/>
          <w:szCs w:val="24"/>
        </w:rPr>
        <w:t>;</w:t>
      </w:r>
      <w:r w:rsidRPr="00255542">
        <w:rPr>
          <w:color w:val="303030"/>
          <w:sz w:val="24"/>
          <w:szCs w:val="24"/>
        </w:rPr>
        <w:t xml:space="preserve">   </w:t>
      </w:r>
    </w:p>
    <w:p w:rsidR="00433BD1" w:rsidRPr="00255542" w:rsidRDefault="00433BD1" w:rsidP="00433BD1">
      <w:pPr>
        <w:tabs>
          <w:tab w:val="left" w:pos="1272"/>
        </w:tabs>
        <w:ind w:right="133"/>
        <w:rPr>
          <w:b/>
          <w:color w:val="303030"/>
          <w:sz w:val="24"/>
          <w:szCs w:val="24"/>
        </w:rPr>
      </w:pPr>
      <w:r w:rsidRPr="00255542">
        <w:rPr>
          <w:color w:val="303030"/>
          <w:sz w:val="24"/>
          <w:szCs w:val="24"/>
        </w:rPr>
        <w:t xml:space="preserve">здание с кадастровым номером </w:t>
      </w:r>
      <w:r w:rsidRPr="00255542">
        <w:rPr>
          <w:b/>
          <w:color w:val="303030"/>
          <w:sz w:val="24"/>
          <w:szCs w:val="24"/>
        </w:rPr>
        <w:t>54:20:030601:1669</w:t>
      </w:r>
      <w:r w:rsidRPr="00255542">
        <w:rPr>
          <w:color w:val="303030"/>
          <w:sz w:val="24"/>
          <w:szCs w:val="24"/>
        </w:rPr>
        <w:t xml:space="preserve">, общей площадью </w:t>
      </w:r>
      <w:r w:rsidRPr="00255542">
        <w:rPr>
          <w:b/>
          <w:color w:val="303030"/>
          <w:sz w:val="24"/>
          <w:szCs w:val="24"/>
        </w:rPr>
        <w:t>143,6 м</w:t>
      </w:r>
      <w:proofErr w:type="gramStart"/>
      <w:r w:rsidRPr="00255542">
        <w:rPr>
          <w:b/>
          <w:color w:val="303030"/>
          <w:sz w:val="24"/>
          <w:szCs w:val="24"/>
        </w:rPr>
        <w:t>2</w:t>
      </w:r>
      <w:proofErr w:type="gramEnd"/>
      <w:r w:rsidRPr="00255542">
        <w:rPr>
          <w:b/>
          <w:color w:val="303030"/>
          <w:sz w:val="24"/>
          <w:szCs w:val="24"/>
        </w:rPr>
        <w:t>;</w:t>
      </w:r>
    </w:p>
    <w:p w:rsidR="00433BD1" w:rsidRPr="00255542" w:rsidRDefault="00433BD1" w:rsidP="00433BD1">
      <w:pPr>
        <w:tabs>
          <w:tab w:val="left" w:pos="1272"/>
        </w:tabs>
        <w:ind w:right="133"/>
        <w:rPr>
          <w:color w:val="303030"/>
          <w:sz w:val="24"/>
          <w:szCs w:val="24"/>
        </w:rPr>
      </w:pPr>
      <w:r w:rsidRPr="00255542">
        <w:rPr>
          <w:color w:val="303030"/>
          <w:sz w:val="24"/>
          <w:szCs w:val="24"/>
        </w:rPr>
        <w:t xml:space="preserve">здание с кадастровым номером </w:t>
      </w:r>
      <w:r w:rsidRPr="00255542">
        <w:rPr>
          <w:b/>
          <w:color w:val="303030"/>
          <w:sz w:val="24"/>
          <w:szCs w:val="24"/>
        </w:rPr>
        <w:t>54:20:030601:1671</w:t>
      </w:r>
      <w:r w:rsidRPr="00255542">
        <w:rPr>
          <w:color w:val="303030"/>
          <w:sz w:val="24"/>
          <w:szCs w:val="24"/>
        </w:rPr>
        <w:t xml:space="preserve">, общей площадью </w:t>
      </w:r>
      <w:r w:rsidRPr="00255542">
        <w:rPr>
          <w:b/>
          <w:color w:val="303030"/>
          <w:sz w:val="24"/>
          <w:szCs w:val="24"/>
        </w:rPr>
        <w:t>53,6 м</w:t>
      </w:r>
      <w:proofErr w:type="gramStart"/>
      <w:r w:rsidRPr="00255542">
        <w:rPr>
          <w:b/>
          <w:color w:val="303030"/>
          <w:sz w:val="24"/>
          <w:szCs w:val="24"/>
        </w:rPr>
        <w:t>2</w:t>
      </w:r>
      <w:proofErr w:type="gramEnd"/>
      <w:r w:rsidRPr="00255542">
        <w:rPr>
          <w:b/>
          <w:color w:val="303030"/>
          <w:sz w:val="24"/>
          <w:szCs w:val="24"/>
        </w:rPr>
        <w:t>;</w:t>
      </w:r>
    </w:p>
    <w:p w:rsidR="00433BD1" w:rsidRPr="00255542" w:rsidRDefault="00433BD1" w:rsidP="00433BD1">
      <w:pPr>
        <w:tabs>
          <w:tab w:val="left" w:pos="1272"/>
        </w:tabs>
        <w:ind w:right="133"/>
        <w:rPr>
          <w:color w:val="303030"/>
          <w:sz w:val="24"/>
          <w:szCs w:val="24"/>
        </w:rPr>
      </w:pPr>
      <w:r w:rsidRPr="00255542">
        <w:rPr>
          <w:color w:val="303030"/>
          <w:sz w:val="24"/>
          <w:szCs w:val="24"/>
        </w:rPr>
        <w:t xml:space="preserve">здание с кадастровым номером </w:t>
      </w:r>
      <w:r w:rsidRPr="00255542">
        <w:rPr>
          <w:b/>
          <w:sz w:val="24"/>
          <w:szCs w:val="24"/>
        </w:rPr>
        <w:t xml:space="preserve">54:20:030601:1670, </w:t>
      </w:r>
      <w:r w:rsidRPr="00255542">
        <w:rPr>
          <w:color w:val="303030"/>
          <w:sz w:val="24"/>
          <w:szCs w:val="24"/>
        </w:rPr>
        <w:t xml:space="preserve">общей площадью </w:t>
      </w:r>
      <w:r w:rsidRPr="00255542">
        <w:rPr>
          <w:b/>
          <w:sz w:val="24"/>
          <w:szCs w:val="24"/>
        </w:rPr>
        <w:t>86,1 м</w:t>
      </w:r>
      <w:proofErr w:type="gramStart"/>
      <w:r w:rsidRPr="00255542">
        <w:rPr>
          <w:b/>
          <w:sz w:val="24"/>
          <w:szCs w:val="24"/>
        </w:rPr>
        <w:t>2</w:t>
      </w:r>
      <w:proofErr w:type="gramEnd"/>
      <w:r w:rsidRPr="00255542">
        <w:rPr>
          <w:b/>
          <w:sz w:val="24"/>
          <w:szCs w:val="24"/>
        </w:rPr>
        <w:t>;</w:t>
      </w:r>
    </w:p>
    <w:p w:rsidR="00433BD1" w:rsidRPr="00255542" w:rsidRDefault="00433BD1" w:rsidP="00433BD1">
      <w:pPr>
        <w:tabs>
          <w:tab w:val="left" w:pos="1272"/>
        </w:tabs>
        <w:ind w:right="133"/>
        <w:rPr>
          <w:color w:val="303030"/>
          <w:sz w:val="24"/>
          <w:szCs w:val="24"/>
        </w:rPr>
      </w:pPr>
      <w:r w:rsidRPr="00255542">
        <w:rPr>
          <w:color w:val="303030"/>
          <w:sz w:val="24"/>
          <w:szCs w:val="24"/>
        </w:rPr>
        <w:t xml:space="preserve">земельный участок с кадастровым номером </w:t>
      </w:r>
      <w:r w:rsidRPr="00255542">
        <w:rPr>
          <w:b/>
          <w:color w:val="303030"/>
          <w:sz w:val="24"/>
          <w:szCs w:val="24"/>
        </w:rPr>
        <w:t>54:20:030601:7</w:t>
      </w:r>
      <w:r w:rsidRPr="00255542">
        <w:rPr>
          <w:color w:val="303030"/>
          <w:sz w:val="24"/>
          <w:szCs w:val="24"/>
        </w:rPr>
        <w:t>, общей площадью</w:t>
      </w:r>
      <w:r>
        <w:rPr>
          <w:color w:val="303030"/>
          <w:sz w:val="24"/>
          <w:szCs w:val="24"/>
        </w:rPr>
        <w:t xml:space="preserve"> </w:t>
      </w:r>
      <w:r w:rsidRPr="00255542">
        <w:rPr>
          <w:b/>
          <w:color w:val="303030"/>
          <w:sz w:val="24"/>
          <w:szCs w:val="24"/>
        </w:rPr>
        <w:t>6562 м</w:t>
      </w:r>
      <w:proofErr w:type="gramStart"/>
      <w:r w:rsidRPr="00255542">
        <w:rPr>
          <w:b/>
          <w:color w:val="303030"/>
          <w:sz w:val="24"/>
          <w:szCs w:val="24"/>
        </w:rPr>
        <w:t>2</w:t>
      </w:r>
      <w:proofErr w:type="gramEnd"/>
      <w:r w:rsidRPr="00255542">
        <w:rPr>
          <w:color w:val="303030"/>
          <w:sz w:val="24"/>
          <w:szCs w:val="24"/>
        </w:rPr>
        <w:t xml:space="preserve">, </w:t>
      </w:r>
    </w:p>
    <w:p w:rsidR="005E6CB1" w:rsidRPr="00480F86" w:rsidRDefault="00433BD1" w:rsidP="00433BD1">
      <w:pPr>
        <w:spacing w:line="276" w:lineRule="auto"/>
        <w:ind w:firstLine="0"/>
        <w:rPr>
          <w:sz w:val="24"/>
          <w:szCs w:val="24"/>
        </w:rPr>
      </w:pPr>
      <w:proofErr w:type="gramStart"/>
      <w:r w:rsidRPr="00255542">
        <w:rPr>
          <w:color w:val="303030"/>
          <w:sz w:val="24"/>
          <w:szCs w:val="24"/>
        </w:rPr>
        <w:t>расположенные</w:t>
      </w:r>
      <w:proofErr w:type="gramEnd"/>
      <w:r w:rsidRPr="00255542">
        <w:rPr>
          <w:color w:val="303030"/>
          <w:sz w:val="24"/>
          <w:szCs w:val="24"/>
        </w:rPr>
        <w:t xml:space="preserve"> по адресу: Российская Федерация с. </w:t>
      </w:r>
      <w:proofErr w:type="spellStart"/>
      <w:r w:rsidRPr="00255542">
        <w:rPr>
          <w:sz w:val="24"/>
          <w:szCs w:val="24"/>
        </w:rPr>
        <w:t>Новопичугово</w:t>
      </w:r>
      <w:proofErr w:type="spellEnd"/>
      <w:r w:rsidRPr="00255542">
        <w:rPr>
          <w:sz w:val="24"/>
          <w:szCs w:val="24"/>
        </w:rPr>
        <w:t xml:space="preserve">. Участок находится примерно в 1000 метрах, по направлению на юго-восток от ориентира. Почтовый адрес ориентира: обл. </w:t>
      </w:r>
      <w:proofErr w:type="gramStart"/>
      <w:r w:rsidRPr="00255542">
        <w:rPr>
          <w:sz w:val="24"/>
          <w:szCs w:val="24"/>
        </w:rPr>
        <w:t>Новосибирская</w:t>
      </w:r>
      <w:proofErr w:type="gramEnd"/>
      <w:r w:rsidRPr="00255542">
        <w:rPr>
          <w:sz w:val="24"/>
          <w:szCs w:val="24"/>
        </w:rPr>
        <w:t xml:space="preserve">, р-н Ордынский, с/с МО </w:t>
      </w:r>
      <w:proofErr w:type="spellStart"/>
      <w:r w:rsidRPr="00255542">
        <w:rPr>
          <w:sz w:val="24"/>
          <w:szCs w:val="24"/>
        </w:rPr>
        <w:t>Новопичуговский</w:t>
      </w:r>
      <w:proofErr w:type="spellEnd"/>
      <w:r w:rsidRPr="00255542">
        <w:rPr>
          <w:color w:val="303030"/>
          <w:sz w:val="24"/>
          <w:szCs w:val="24"/>
        </w:rPr>
        <w:t xml:space="preserve">, 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 xml:space="preserve">(далее по тексту - </w:t>
      </w:r>
      <w:r w:rsidR="0089511A" w:rsidRPr="00433BD1">
        <w:rPr>
          <w:rFonts w:eastAsia="Times New Roman" w:cs="Times New Roman"/>
          <w:b/>
          <w:sz w:val="24"/>
          <w:szCs w:val="24"/>
          <w:lang w:eastAsia="ru-RU"/>
        </w:rPr>
        <w:t>«ОБЪЕКТ НЕДВИЖИМОСТИ»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)</w:t>
      </w:r>
    </w:p>
    <w:p w:rsidR="00433BD1" w:rsidRDefault="0089511A" w:rsidP="00433BD1">
      <w:pPr>
        <w:tabs>
          <w:tab w:val="left" w:pos="1272"/>
        </w:tabs>
        <w:spacing w:line="242" w:lineRule="auto"/>
        <w:ind w:right="134"/>
        <w:rPr>
          <w:rFonts w:eastAsia="Times New Roman" w:cs="Times New Roman"/>
          <w:sz w:val="24"/>
          <w:szCs w:val="24"/>
          <w:lang w:eastAsia="ru-RU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1.2. Указанный ОБЪЕКТ НЕДВИЖИМОСТИ находится в  собственности ПРОДАВЦА, о чем в Едином государственном реестре недвижимости </w:t>
      </w:r>
      <w:r w:rsidR="00433BD1">
        <w:rPr>
          <w:rFonts w:eastAsia="Times New Roman" w:cs="Times New Roman"/>
          <w:sz w:val="24"/>
          <w:szCs w:val="24"/>
          <w:lang w:eastAsia="ru-RU"/>
        </w:rPr>
        <w:t>сделана запись:</w:t>
      </w:r>
    </w:p>
    <w:p w:rsidR="00433BD1" w:rsidRPr="00255542" w:rsidRDefault="00433BD1" w:rsidP="00433BD1">
      <w:pPr>
        <w:tabs>
          <w:tab w:val="left" w:pos="1272"/>
        </w:tabs>
        <w:spacing w:line="242" w:lineRule="auto"/>
        <w:ind w:right="134"/>
        <w:rPr>
          <w:sz w:val="24"/>
          <w:szCs w:val="24"/>
        </w:rPr>
      </w:pPr>
      <w:r w:rsidRPr="00255542">
        <w:rPr>
          <w:sz w:val="24"/>
          <w:szCs w:val="24"/>
        </w:rPr>
        <w:t xml:space="preserve">Собственность </w:t>
      </w:r>
      <w:r w:rsidRPr="00255542">
        <w:rPr>
          <w:b/>
          <w:sz w:val="24"/>
          <w:szCs w:val="24"/>
        </w:rPr>
        <w:t>54:20:030601:1668-54/163/2020-15</w:t>
      </w:r>
      <w:r w:rsidRPr="00255542">
        <w:rPr>
          <w:sz w:val="24"/>
          <w:szCs w:val="24"/>
        </w:rPr>
        <w:t xml:space="preserve"> 21.12.2020 09:19:44</w:t>
      </w:r>
    </w:p>
    <w:p w:rsidR="00433BD1" w:rsidRPr="00255542" w:rsidRDefault="00433BD1" w:rsidP="00433BD1">
      <w:pPr>
        <w:tabs>
          <w:tab w:val="left" w:pos="1272"/>
        </w:tabs>
        <w:spacing w:line="242" w:lineRule="auto"/>
        <w:ind w:right="134"/>
        <w:rPr>
          <w:sz w:val="24"/>
          <w:szCs w:val="24"/>
        </w:rPr>
      </w:pPr>
      <w:r w:rsidRPr="00255542">
        <w:rPr>
          <w:sz w:val="24"/>
          <w:szCs w:val="24"/>
        </w:rPr>
        <w:t xml:space="preserve">Собственность </w:t>
      </w:r>
      <w:r w:rsidRPr="00255542">
        <w:rPr>
          <w:b/>
          <w:sz w:val="24"/>
          <w:szCs w:val="24"/>
        </w:rPr>
        <w:t>54:20:030601:1669-54/163/2020-15</w:t>
      </w:r>
      <w:r w:rsidRPr="00255542">
        <w:rPr>
          <w:sz w:val="24"/>
          <w:szCs w:val="24"/>
        </w:rPr>
        <w:t xml:space="preserve"> 30.09.2020 12:14:39</w:t>
      </w:r>
    </w:p>
    <w:p w:rsidR="00433BD1" w:rsidRPr="00255542" w:rsidRDefault="00433BD1" w:rsidP="00433BD1">
      <w:pPr>
        <w:tabs>
          <w:tab w:val="left" w:pos="1272"/>
        </w:tabs>
        <w:spacing w:line="242" w:lineRule="auto"/>
        <w:ind w:right="134"/>
        <w:rPr>
          <w:sz w:val="24"/>
          <w:szCs w:val="24"/>
        </w:rPr>
      </w:pPr>
      <w:r w:rsidRPr="00255542">
        <w:rPr>
          <w:sz w:val="24"/>
          <w:szCs w:val="24"/>
        </w:rPr>
        <w:t xml:space="preserve">Собственность </w:t>
      </w:r>
      <w:r w:rsidRPr="00255542">
        <w:rPr>
          <w:b/>
          <w:sz w:val="24"/>
          <w:szCs w:val="24"/>
        </w:rPr>
        <w:t>54:20:030601:1671-54/163/2020-15</w:t>
      </w:r>
      <w:r w:rsidRPr="00255542">
        <w:rPr>
          <w:sz w:val="24"/>
          <w:szCs w:val="24"/>
        </w:rPr>
        <w:t xml:space="preserve"> 30.09.2020 12:39:07</w:t>
      </w:r>
    </w:p>
    <w:p w:rsidR="00433BD1" w:rsidRPr="00255542" w:rsidRDefault="00433BD1" w:rsidP="00433BD1">
      <w:pPr>
        <w:tabs>
          <w:tab w:val="left" w:pos="1272"/>
        </w:tabs>
        <w:spacing w:line="242" w:lineRule="auto"/>
        <w:ind w:right="134"/>
        <w:rPr>
          <w:sz w:val="24"/>
          <w:szCs w:val="24"/>
        </w:rPr>
      </w:pPr>
      <w:r w:rsidRPr="00255542">
        <w:rPr>
          <w:sz w:val="24"/>
          <w:szCs w:val="24"/>
        </w:rPr>
        <w:t xml:space="preserve">Собственность </w:t>
      </w:r>
      <w:r w:rsidRPr="00255542">
        <w:rPr>
          <w:b/>
          <w:sz w:val="24"/>
          <w:szCs w:val="24"/>
        </w:rPr>
        <w:t>54:20:030601:1670-54/163/2020-15</w:t>
      </w:r>
      <w:r w:rsidRPr="00255542">
        <w:rPr>
          <w:sz w:val="24"/>
          <w:szCs w:val="24"/>
        </w:rPr>
        <w:t xml:space="preserve"> 03.11.2020 09:27:19</w:t>
      </w:r>
    </w:p>
    <w:p w:rsidR="00433BD1" w:rsidRPr="00255542" w:rsidRDefault="00433BD1" w:rsidP="00433BD1">
      <w:pPr>
        <w:tabs>
          <w:tab w:val="left" w:pos="1272"/>
        </w:tabs>
        <w:spacing w:line="242" w:lineRule="auto"/>
        <w:ind w:right="134"/>
        <w:rPr>
          <w:color w:val="343434"/>
          <w:sz w:val="24"/>
          <w:szCs w:val="24"/>
        </w:rPr>
      </w:pPr>
      <w:r w:rsidRPr="00255542">
        <w:rPr>
          <w:sz w:val="24"/>
          <w:szCs w:val="24"/>
        </w:rPr>
        <w:t xml:space="preserve">Собственность </w:t>
      </w:r>
      <w:r w:rsidRPr="00255542">
        <w:rPr>
          <w:b/>
          <w:sz w:val="24"/>
          <w:szCs w:val="24"/>
        </w:rPr>
        <w:t>54:20:030601:7-54/163/2020-19</w:t>
      </w:r>
      <w:r w:rsidRPr="00255542">
        <w:rPr>
          <w:sz w:val="24"/>
          <w:szCs w:val="24"/>
        </w:rPr>
        <w:t xml:space="preserve"> 30.09.2020 12:21:26</w:t>
      </w:r>
    </w:p>
    <w:p w:rsidR="005E6CB1" w:rsidRPr="00480F86" w:rsidRDefault="0089511A" w:rsidP="00894C2F">
      <w:pPr>
        <w:tabs>
          <w:tab w:val="left" w:pos="1272"/>
        </w:tabs>
        <w:ind w:right="13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1.3. ОБЪЕКТ НЕДВИЖИМОСТИ состоит из </w:t>
      </w:r>
      <w:r w:rsidR="00894C2F">
        <w:rPr>
          <w:rFonts w:eastAsia="Times New Roman" w:cs="Times New Roman"/>
          <w:sz w:val="24"/>
          <w:szCs w:val="24"/>
          <w:lang w:eastAsia="ru-RU"/>
        </w:rPr>
        <w:t xml:space="preserve">здание </w:t>
      </w:r>
      <w:r w:rsidR="00433BD1" w:rsidRPr="00255542">
        <w:rPr>
          <w:color w:val="303030"/>
          <w:sz w:val="24"/>
          <w:szCs w:val="24"/>
        </w:rPr>
        <w:t xml:space="preserve">общей площадью </w:t>
      </w:r>
      <w:r w:rsidR="00433BD1" w:rsidRPr="00255542">
        <w:rPr>
          <w:b/>
          <w:color w:val="303030"/>
          <w:sz w:val="24"/>
          <w:szCs w:val="24"/>
        </w:rPr>
        <w:t>1009,8 м</w:t>
      </w:r>
      <w:proofErr w:type="gramStart"/>
      <w:r w:rsidR="00433BD1" w:rsidRPr="00255542">
        <w:rPr>
          <w:b/>
          <w:color w:val="303030"/>
          <w:sz w:val="24"/>
          <w:szCs w:val="24"/>
        </w:rPr>
        <w:t>2</w:t>
      </w:r>
      <w:proofErr w:type="gramEnd"/>
      <w:r w:rsidR="00433BD1" w:rsidRPr="00255542">
        <w:rPr>
          <w:b/>
          <w:color w:val="303030"/>
          <w:sz w:val="24"/>
          <w:szCs w:val="24"/>
        </w:rPr>
        <w:t>;</w:t>
      </w:r>
      <w:r w:rsidR="00433BD1" w:rsidRPr="00433BD1">
        <w:rPr>
          <w:color w:val="303030"/>
          <w:sz w:val="24"/>
          <w:szCs w:val="24"/>
        </w:rPr>
        <w:t xml:space="preserve"> </w:t>
      </w:r>
      <w:r w:rsidR="00894C2F">
        <w:rPr>
          <w:color w:val="303030"/>
          <w:sz w:val="24"/>
          <w:szCs w:val="24"/>
        </w:rPr>
        <w:t xml:space="preserve">здание </w:t>
      </w:r>
      <w:r w:rsidR="00433BD1" w:rsidRPr="00255542">
        <w:rPr>
          <w:color w:val="303030"/>
          <w:sz w:val="24"/>
          <w:szCs w:val="24"/>
        </w:rPr>
        <w:t xml:space="preserve">общей площадью </w:t>
      </w:r>
      <w:r w:rsidR="00433BD1" w:rsidRPr="00255542">
        <w:rPr>
          <w:b/>
          <w:color w:val="303030"/>
          <w:sz w:val="24"/>
          <w:szCs w:val="24"/>
        </w:rPr>
        <w:t>143,6 м2;</w:t>
      </w:r>
      <w:r w:rsidR="00433BD1" w:rsidRPr="00255542">
        <w:rPr>
          <w:color w:val="303030"/>
          <w:sz w:val="24"/>
          <w:szCs w:val="24"/>
        </w:rPr>
        <w:t xml:space="preserve">  </w:t>
      </w:r>
      <w:r w:rsidR="00894C2F">
        <w:rPr>
          <w:color w:val="303030"/>
          <w:sz w:val="24"/>
          <w:szCs w:val="24"/>
        </w:rPr>
        <w:t xml:space="preserve">здание </w:t>
      </w:r>
      <w:r w:rsidR="00433BD1" w:rsidRPr="00255542">
        <w:rPr>
          <w:color w:val="303030"/>
          <w:sz w:val="24"/>
          <w:szCs w:val="24"/>
        </w:rPr>
        <w:t xml:space="preserve">общей площадью </w:t>
      </w:r>
      <w:r w:rsidR="00433BD1" w:rsidRPr="00255542">
        <w:rPr>
          <w:b/>
          <w:color w:val="303030"/>
          <w:sz w:val="24"/>
          <w:szCs w:val="24"/>
        </w:rPr>
        <w:t>53,6 м2;</w:t>
      </w:r>
      <w:r w:rsidR="00433BD1" w:rsidRPr="00433BD1">
        <w:rPr>
          <w:color w:val="303030"/>
          <w:sz w:val="24"/>
          <w:szCs w:val="24"/>
        </w:rPr>
        <w:t xml:space="preserve"> </w:t>
      </w:r>
      <w:r w:rsidR="00894C2F">
        <w:rPr>
          <w:color w:val="303030"/>
          <w:sz w:val="24"/>
          <w:szCs w:val="24"/>
        </w:rPr>
        <w:t xml:space="preserve">здание </w:t>
      </w:r>
      <w:r w:rsidR="00433BD1" w:rsidRPr="00255542">
        <w:rPr>
          <w:color w:val="303030"/>
          <w:sz w:val="24"/>
          <w:szCs w:val="24"/>
        </w:rPr>
        <w:t xml:space="preserve">общей площадью </w:t>
      </w:r>
      <w:r w:rsidR="00433BD1" w:rsidRPr="00255542">
        <w:rPr>
          <w:b/>
          <w:sz w:val="24"/>
          <w:szCs w:val="24"/>
        </w:rPr>
        <w:t>86,1 м2;</w:t>
      </w:r>
      <w:r w:rsidR="00894C2F" w:rsidRPr="00894C2F">
        <w:rPr>
          <w:color w:val="303030"/>
          <w:sz w:val="24"/>
          <w:szCs w:val="24"/>
        </w:rPr>
        <w:t xml:space="preserve"> </w:t>
      </w:r>
      <w:r w:rsidR="00894C2F">
        <w:rPr>
          <w:color w:val="303030"/>
          <w:sz w:val="24"/>
          <w:szCs w:val="24"/>
        </w:rPr>
        <w:t xml:space="preserve">земельный участок </w:t>
      </w:r>
      <w:r w:rsidR="00894C2F" w:rsidRPr="00255542">
        <w:rPr>
          <w:color w:val="303030"/>
          <w:sz w:val="24"/>
          <w:szCs w:val="24"/>
        </w:rPr>
        <w:t>общей площадью</w:t>
      </w:r>
      <w:r w:rsidR="00894C2F">
        <w:rPr>
          <w:color w:val="303030"/>
          <w:sz w:val="24"/>
          <w:szCs w:val="24"/>
        </w:rPr>
        <w:t xml:space="preserve"> </w:t>
      </w:r>
      <w:r w:rsidR="00894C2F" w:rsidRPr="00255542">
        <w:rPr>
          <w:b/>
          <w:color w:val="303030"/>
          <w:sz w:val="24"/>
          <w:szCs w:val="24"/>
        </w:rPr>
        <w:t>6562 м2</w:t>
      </w:r>
      <w:r w:rsidRPr="00480F86">
        <w:rPr>
          <w:rFonts w:eastAsia="Times New Roman" w:cs="Times New Roman"/>
          <w:sz w:val="24"/>
          <w:szCs w:val="24"/>
          <w:lang w:eastAsia="ru-RU"/>
        </w:rPr>
        <w:t>.</w:t>
      </w:r>
    </w:p>
    <w:p w:rsidR="005E6CB1" w:rsidRPr="00480F86" w:rsidRDefault="0089511A">
      <w:pPr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1.4. ОБЪЕКТ НЕДВИЖИМОСТИ продается по цене</w:t>
      </w:r>
      <w:proofErr w:type="gramStart"/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="00894C2F">
        <w:rPr>
          <w:rFonts w:eastAsia="Times New Roman" w:cs="Times New Roman"/>
          <w:b/>
          <w:bCs/>
          <w:sz w:val="24"/>
          <w:szCs w:val="24"/>
          <w:lang w:eastAsia="ru-RU"/>
        </w:rPr>
        <w:t>_____________</w:t>
      </w: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(</w:t>
      </w:r>
      <w:r w:rsidR="00894C2F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  <w:proofErr w:type="gramEnd"/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рублей 00 копеек</w:t>
      </w:r>
      <w:r w:rsidR="00534824" w:rsidRPr="00480F86">
        <w:rPr>
          <w:rFonts w:eastAsia="Times New Roman" w:cs="Times New Roman"/>
          <w:b/>
          <w:bCs/>
          <w:sz w:val="24"/>
          <w:szCs w:val="24"/>
          <w:lang w:eastAsia="ru-RU"/>
        </w:rPr>
        <w:t>,</w:t>
      </w:r>
      <w:r w:rsidR="00C00FF4" w:rsidRPr="00480F8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включая НДС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. 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1.5. 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 xml:space="preserve">ПРОДАВЕЦ гарантирует ПОКУПАТЕЛЮ, что до заключения настоящего Договора вышеуказанный ОБЪЕКТ НЕДВИЖИМОСТИ никому не продан, не подарен, не заложен, в споре, под арестом или запрещением не состоит, рентой, арендой, наймом 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или какими-либо иными обязательствами не обременен, брачный договор в отношении него не составлялся, лиц, сохраняющих право пользования ОБЪЕКТОМ НЕДВИЖИМОСТИ в соответствии со ст. 558 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Гражданского кодекса Российской Федерации не имеется, а</w:t>
      </w:r>
      <w:proofErr w:type="gramEnd"/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также лиц, обладающих правом пользования ОБЪЕКТОМ НЕДВИЖИМОСТИ, не имеется. 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color w:val="000000" w:themeColor="text1"/>
          <w:sz w:val="24"/>
          <w:szCs w:val="24"/>
        </w:rPr>
        <w:t>Также ПРОДАВЕЦ подтверждает и гарантирует, что:</w:t>
      </w:r>
    </w:p>
    <w:p w:rsidR="005E6CB1" w:rsidRPr="00480F86" w:rsidRDefault="0089511A">
      <w:pPr>
        <w:pStyle w:val="a4"/>
        <w:shd w:val="clear" w:color="auto" w:fill="FFFFFF"/>
        <w:spacing w:after="0"/>
        <w:ind w:firstLine="0"/>
        <w:rPr>
          <w:strike/>
          <w:color w:val="000000" w:themeColor="text1"/>
          <w:sz w:val="24"/>
          <w:szCs w:val="24"/>
        </w:rPr>
      </w:pPr>
      <w:r w:rsidRPr="00480F86">
        <w:rPr>
          <w:color w:val="000000" w:themeColor="text1"/>
          <w:sz w:val="24"/>
          <w:szCs w:val="24"/>
        </w:rPr>
        <w:t xml:space="preserve">- не имеет долгов и/или любых иных обстоятельств, которые могут повлечь банкротство </w:t>
      </w:r>
      <w:r w:rsidR="00B85766" w:rsidRPr="00480F86">
        <w:rPr>
          <w:color w:val="000000" w:themeColor="text1"/>
          <w:sz w:val="24"/>
          <w:szCs w:val="24"/>
        </w:rPr>
        <w:t>ПРОДАВЦА</w:t>
      </w:r>
      <w:r w:rsidRPr="00480F86">
        <w:rPr>
          <w:color w:val="000000" w:themeColor="text1"/>
          <w:sz w:val="24"/>
          <w:szCs w:val="24"/>
        </w:rPr>
        <w:t xml:space="preserve">. </w:t>
      </w:r>
      <w:r w:rsidR="00B85766" w:rsidRPr="00480F86">
        <w:rPr>
          <w:color w:val="000000" w:themeColor="text1"/>
          <w:sz w:val="24"/>
          <w:szCs w:val="24"/>
        </w:rPr>
        <w:t>ПРОДАВЦУ</w:t>
      </w:r>
      <w:r w:rsidRPr="00480F86">
        <w:rPr>
          <w:color w:val="000000" w:themeColor="text1"/>
          <w:sz w:val="24"/>
          <w:szCs w:val="24"/>
        </w:rPr>
        <w:t xml:space="preserve"> не известно о кредиторах, которые могут обратиться в суд с иском о признании его банкротом, в отношении его не начата процедура банкротства, и что он сам не планирует обращаться в суд о признании себя банкротом. Сделка не осуществляется в пред</w:t>
      </w:r>
      <w:r w:rsidR="00894C2F">
        <w:rPr>
          <w:color w:val="000000" w:themeColor="text1"/>
          <w:sz w:val="24"/>
          <w:szCs w:val="24"/>
        </w:rPr>
        <w:t xml:space="preserve"> </w:t>
      </w:r>
      <w:proofErr w:type="spellStart"/>
      <w:r w:rsidRPr="00480F86">
        <w:rPr>
          <w:color w:val="000000" w:themeColor="text1"/>
          <w:sz w:val="24"/>
          <w:szCs w:val="24"/>
        </w:rPr>
        <w:t>банкротный</w:t>
      </w:r>
      <w:proofErr w:type="spellEnd"/>
      <w:r w:rsidRPr="00480F86">
        <w:rPr>
          <w:color w:val="000000" w:themeColor="text1"/>
          <w:sz w:val="24"/>
          <w:szCs w:val="24"/>
        </w:rPr>
        <w:t xml:space="preserve"> период. </w:t>
      </w:r>
      <w:r w:rsidR="00B85766" w:rsidRPr="00480F86">
        <w:rPr>
          <w:color w:val="000000" w:themeColor="text1"/>
          <w:sz w:val="24"/>
          <w:szCs w:val="24"/>
        </w:rPr>
        <w:t>ПРОДАВЕЦ</w:t>
      </w:r>
      <w:r w:rsidRPr="00480F86">
        <w:rPr>
          <w:color w:val="000000" w:themeColor="text1"/>
          <w:sz w:val="24"/>
          <w:szCs w:val="24"/>
        </w:rPr>
        <w:t xml:space="preserve"> в Едином федеральном реестре сведений о банкротстве не значится. Совершение сделки не приведет к ухудшению финансового положения </w:t>
      </w:r>
      <w:r w:rsidR="00B85766" w:rsidRPr="00480F86">
        <w:rPr>
          <w:color w:val="000000" w:themeColor="text1"/>
          <w:sz w:val="24"/>
          <w:szCs w:val="24"/>
        </w:rPr>
        <w:t>ПРОДАВЦА</w:t>
      </w:r>
      <w:r w:rsidRPr="00480F86">
        <w:rPr>
          <w:color w:val="000000" w:themeColor="text1"/>
          <w:sz w:val="24"/>
          <w:szCs w:val="24"/>
        </w:rPr>
        <w:t xml:space="preserve">. </w:t>
      </w:r>
    </w:p>
    <w:p w:rsidR="005E6CB1" w:rsidRPr="00480F86" w:rsidRDefault="0089511A">
      <w:pPr>
        <w:pStyle w:val="a4"/>
        <w:shd w:val="clear" w:color="auto" w:fill="FFFFFF"/>
        <w:spacing w:after="0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36057C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отношении</w:t>
      </w:r>
      <w:r w:rsidR="00894C2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5766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ПРОДАВЦА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не ведется исполнительное производство, вследствие чего на отчуждаемое </w:t>
      </w:r>
      <w:r w:rsidR="00B85766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едвижимое имущество может быть наложен арест и/или обращено взыскание, или конфискация в пользу государства и</w:t>
      </w:r>
      <w:r w:rsidR="00B85766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ли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третьих лиц.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1.6. </w:t>
      </w:r>
      <w:proofErr w:type="gramStart"/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Каждая из Сторон заверяет другую в том, что не является, по смыслу Указа Президента РФ от 01.03.2022 № 81, иностранным лицом, связанным с иностранными государствами, перечень которых установлен Распоряжением Правительства РФ от 05.03.2022 № 430-р, или Стороной получено разрешение Правительственной комиссии по контролю за осуществлением иностранных инвестиций в Российской Федерации на совершение сделки, предусмотренной настоящим Договором.</w:t>
      </w:r>
      <w:proofErr w:type="gramEnd"/>
    </w:p>
    <w:p w:rsidR="0036057C" w:rsidRPr="00480F86" w:rsidRDefault="0089511A">
      <w:pPr>
        <w:shd w:val="clear" w:color="auto" w:fill="FFFFFF"/>
        <w:spacing w:line="276" w:lineRule="auto"/>
        <w:ind w:firstLine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center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РАСЧЕТОВ МЕЖДУ СТОРОНАМИ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left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2.1. Оплата ОБЪЕКТА НЕДВИЖИМОСТИ производится в следующем порядке: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2.1.1.  Денежную сумму в размере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894C2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___________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(</w:t>
      </w:r>
      <w:r w:rsidR="00894C2F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_________________________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) рублей 00 копеек</w:t>
      </w:r>
      <w:r w:rsidR="0036057C"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="00B457F2"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включая НДС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Российской </w:t>
      </w:r>
      <w:proofErr w:type="gramStart"/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Федерации</w:t>
      </w:r>
      <w:proofErr w:type="gramEnd"/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 ПОКУПАТЕЛЬ оплачивает ПРОДАВЦУ за счёт собственных денежных средств в </w:t>
      </w:r>
      <w:r w:rsidR="00B85766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порядке предусмотренном 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пунктом 2.1.</w:t>
      </w:r>
      <w:r w:rsidR="00894C2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настоящего Договора;</w:t>
      </w:r>
    </w:p>
    <w:p w:rsidR="005E6CB1" w:rsidRPr="00894C2F" w:rsidRDefault="0089511A">
      <w:pPr>
        <w:shd w:val="clear" w:color="auto" w:fill="FFFFFF"/>
        <w:spacing w:line="276" w:lineRule="auto"/>
        <w:ind w:firstLine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2.1.2. Оставшуюся часть стоимости ОБЪЕКТА НЕДВИЖИМОСТИ ПОКУПАТЕЛЬ оплачивает ПРОДАВЦУ в течение 5 (</w:t>
      </w:r>
      <w:r w:rsidR="0036057C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яти) рабочих дней перечисляются по следующим реквизитам: 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Получатель: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Общество с ограниченной ответственностью «»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proofErr w:type="gramStart"/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/счет: 0032952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Банк: </w:t>
      </w:r>
      <w:proofErr w:type="gramStart"/>
      <w:r w:rsidRPr="00480F86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-Б</w:t>
      </w:r>
      <w:proofErr w:type="gramEnd"/>
      <w:r w:rsidRPr="00480F86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АНК»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proofErr w:type="gramStart"/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К</w:t>
      </w:r>
      <w:proofErr w:type="gramEnd"/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/счет: 30000000059</w:t>
      </w:r>
    </w:p>
    <w:p w:rsidR="005E6CB1" w:rsidRPr="00480F86" w:rsidRDefault="0089511A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БИК: 044525593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Адрес Банка: 107078, Москва, ул. Каланчевская, 27.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2.</w:t>
      </w:r>
      <w:r w:rsidR="0036057C"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</w:t>
      </w: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Полный и окончательный расчет между ПОКУПАТЕЛЕМ и ПРОДАВЦОМ подтверждается платежным документом ПРОДАВЦА о получении денежных средств согласно настоящему Договору в полном размере.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center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3. ПРАВА И ОБЯЗАННОСТИ СТОРОН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left"/>
        <w:rPr>
          <w:color w:val="000000" w:themeColor="text1"/>
          <w:sz w:val="24"/>
          <w:szCs w:val="24"/>
        </w:rPr>
      </w:pPr>
      <w:r w:rsidRPr="00480F86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3.1. ПРОДАВЕЦ обязуется: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3.1.1. 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480F86">
        <w:rPr>
          <w:rFonts w:eastAsia="Times New Roman" w:cs="Times New Roman"/>
          <w:sz w:val="24"/>
          <w:szCs w:val="24"/>
          <w:lang w:eastAsia="ru-RU"/>
        </w:rPr>
        <w:t xml:space="preserve"> настоящего Договора до фактической передачи ОБЪЕКТА НЕДВИЖИМОСТИ ПОКУПАТЕЛЮ не ухудшать состояния ОБЪЕКТА НЕДВИЖИМОСТИ, не сдавать его в аренду, наём, не передавать в безвозмездное пользование, не обременять иму</w:t>
      </w:r>
      <w:r w:rsidR="00894C2F">
        <w:rPr>
          <w:rFonts w:eastAsia="Times New Roman" w:cs="Times New Roman"/>
          <w:sz w:val="24"/>
          <w:szCs w:val="24"/>
          <w:lang w:eastAsia="ru-RU"/>
        </w:rPr>
        <w:t>щественными правами третьих лиц</w:t>
      </w:r>
      <w:r w:rsidRPr="00480F86">
        <w:rPr>
          <w:rFonts w:eastAsia="Times New Roman" w:cs="Times New Roman"/>
          <w:sz w:val="24"/>
          <w:szCs w:val="24"/>
          <w:lang w:eastAsia="ru-RU"/>
        </w:rPr>
        <w:t>.</w:t>
      </w:r>
    </w:p>
    <w:p w:rsidR="005E6CB1" w:rsidRPr="00480F86" w:rsidRDefault="0089511A">
      <w:pPr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3.1.2. В течение 5 (Пяти) календарных дней 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480F86">
        <w:rPr>
          <w:rFonts w:eastAsia="Times New Roman" w:cs="Times New Roman"/>
          <w:sz w:val="24"/>
          <w:szCs w:val="24"/>
          <w:lang w:eastAsia="ru-RU"/>
        </w:rPr>
        <w:t xml:space="preserve"> настоящего Договора предоставить в Регистрирующий орган заявление и все необходимые документы для государственной регистрации перехода права собственности по настоящему Договору на ОБЪЕКТ НЕДВИЖИМОСТИ к ПОКУПАТЕЛЮ.</w:t>
      </w:r>
    </w:p>
    <w:p w:rsidR="005E6CB1" w:rsidRPr="00480F86" w:rsidRDefault="0089511A">
      <w:pPr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3.2. ПРОДАВЕЦ имеет право:</w:t>
      </w:r>
    </w:p>
    <w:p w:rsidR="005E6CB1" w:rsidRPr="00480F86" w:rsidRDefault="0089511A">
      <w:pPr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3.2.1. Требовать полной оплаты за ОБЪЕКТ НЕДВИЖИМОСТИ по настоящему Договору.</w:t>
      </w:r>
    </w:p>
    <w:p w:rsidR="005E6CB1" w:rsidRPr="00480F86" w:rsidRDefault="0089511A">
      <w:pPr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3.3. ПОКУПАТЕЛЬ обязуется: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lastRenderedPageBreak/>
        <w:t>3.3.1. Оплатить приобретаемый ОБЪЕКТ НЕДВИЖИМОСТИ по цене, указанной в п.1.4 настоящего Договора, в соответствии с условиями, описанными в п.2 настоящего Договора.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3.3.2. В течение 5 (Пяти) календарных дней 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Pr="00480F86">
        <w:rPr>
          <w:rFonts w:eastAsia="Times New Roman" w:cs="Times New Roman"/>
          <w:sz w:val="24"/>
          <w:szCs w:val="24"/>
          <w:lang w:eastAsia="ru-RU"/>
        </w:rPr>
        <w:t xml:space="preserve"> настоящего Договора предоставить в Регистрирующий орган заявление и все необходимые документы для государственной регистрации перехода права собственности по настоящему Договору на ОБЪЕКТ НЕДВИЖИМОСТИ к ПОКУПАТЕЛЮ и ипотеки в силу закона.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3.3.3. Принять от ПРОДАВЦА вышеуказанный ОБЪЕКТ НЕДВИЖИМОСТИ.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left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3.4. ПОКУПАТЕЛЬ имеет право: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3.4.1. Владеть и пользоваться ОБЪЕКТОМ НЕДВИЖИМОСТИ в соответствии с его назначением при условии, что использование не влечет его уничтожения, утраты, повреждения или уменьшения стоимости.</w:t>
      </w:r>
    </w:p>
    <w:p w:rsidR="0036057C" w:rsidRPr="00480F86" w:rsidRDefault="0036057C">
      <w:pPr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6CB1" w:rsidRPr="00480F86" w:rsidRDefault="0089511A">
      <w:pPr>
        <w:spacing w:line="276" w:lineRule="auto"/>
        <w:ind w:firstLine="0"/>
        <w:jc w:val="center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4.1. За нарушение ПРОДАВЦОМ обязательства, установленного п.3.1.2. настоящего Договора, ПОКУПАТЕЛЬ вправе потребовать уплаты пени в размере 0,1 % от цены ОБЪЕКТА НЕДВИЖИМОСТИ, указанной в п. 1.4 настоящего Договора, за каждый день просрочки.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4.2. За нарушение ПОКУПАТЕЛЕМ обязательства, установленного п.3.3.2. настоящего Договора, ПРОДАВЕЦ вправе потребовать уплаты пени в размере 0,1 % от цены ОБЪЕКТА НЕДВИЖИМОСТИ, указанной в п. 1.4 настоящего Договора, за каждый день просрочки.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4.3. За неисполнение или ненадлежащее исполнение Сторонами иных обязанностей по настоящему Договору Стороны несут ответственность в соответствии с законодательством Российской Федерации.</w:t>
      </w:r>
    </w:p>
    <w:p w:rsidR="0036057C" w:rsidRPr="00480F86" w:rsidRDefault="0036057C">
      <w:pPr>
        <w:shd w:val="clear" w:color="auto" w:fill="FFFFFF"/>
        <w:spacing w:line="276" w:lineRule="auto"/>
        <w:ind w:firstLine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6CB1" w:rsidRPr="00480F86" w:rsidRDefault="0089511A">
      <w:pPr>
        <w:shd w:val="clear" w:color="auto" w:fill="FFFFFF"/>
        <w:spacing w:line="276" w:lineRule="auto"/>
        <w:ind w:firstLine="0"/>
        <w:jc w:val="center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5. ПЕРЕДАЧА ОБЪЕКТА НЕДВИЖИМОСТИ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b/>
          <w:sz w:val="24"/>
          <w:szCs w:val="24"/>
          <w:u w:val="single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5.1. ОБЪЕКТ НЕДВИЖИМОСТИ передан ПРОДАВЦОМ и принят ПОКУПАТЕЛЕМ при подписании настоящего Договора, который по взаимному соглашению сторон одновременно имеет силу </w:t>
      </w:r>
      <w:r w:rsidRPr="00480F86">
        <w:rPr>
          <w:rFonts w:eastAsia="Times New Roman" w:cs="Times New Roman"/>
          <w:b/>
          <w:sz w:val="24"/>
          <w:szCs w:val="24"/>
          <w:u w:val="single"/>
          <w:lang w:eastAsia="ru-RU"/>
        </w:rPr>
        <w:t>акта приема – передачи.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5.2. ОБЪЕКТ НЕДВИЖИМОСТИ не имеет видимых технических недостатков. Отопительные приборы находятся на своих местах и в исправном состоянии.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5.3. ПОКУПАТЕЛЬ до заключения настоящего договора ознакомился с техническим состоянием ОБЪЕКТА НЕДВИЖИМОСТИ и претензий к техническому состоянию ОБЪЕКТА НЕДВИЖИМОСТИ не имеет.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  <w:u w:val="single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5.4. ПРОДАВЕЦ обязуется передать, а ПОКУПАТЕЛЬ принять ключи от ОБЪЕКТА НЕДВИЖИМОСТИ и документы, подтверждающие отсутствие задолженности по оплате коммунальных платежей, электроэнергии </w:t>
      </w:r>
      <w:r w:rsidRPr="00480F86"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  <w:t>в день полного и окончательного расчета между Сторонами.</w:t>
      </w:r>
    </w:p>
    <w:p w:rsidR="0036057C" w:rsidRPr="00480F86" w:rsidRDefault="0089511A">
      <w:pPr>
        <w:spacing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</w:p>
    <w:p w:rsidR="005E6CB1" w:rsidRPr="00480F86" w:rsidRDefault="0089511A">
      <w:pPr>
        <w:spacing w:line="276" w:lineRule="auto"/>
        <w:ind w:firstLine="0"/>
        <w:jc w:val="center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 w:rsidRPr="00480F86">
        <w:rPr>
          <w:rFonts w:eastAsia="Times New Roman" w:cs="Times New Roman"/>
          <w:sz w:val="24"/>
          <w:szCs w:val="24"/>
          <w:lang w:eastAsia="ru-RU"/>
        </w:rPr>
        <w:t>.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СРОК ДЕЙСТВИЯ ДОГОВОРА И ИНЫЕ УСЛОВИЯ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6.1. Настоящий Договор считается заключенным и вступает в силу 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>с даты</w:t>
      </w:r>
      <w:proofErr w:type="gramEnd"/>
      <w:r w:rsidRPr="00480F86">
        <w:rPr>
          <w:rFonts w:eastAsia="Times New Roman" w:cs="Times New Roman"/>
          <w:sz w:val="24"/>
          <w:szCs w:val="24"/>
          <w:lang w:eastAsia="ru-RU"/>
        </w:rPr>
        <w:t xml:space="preserve"> его подписания Сторонами. Переход права собственности по настоящему Договору на ОБЪЕКТ НЕДВИЖИМОСТИ к ПОКУПАТЕЛЮ подлежит государственной регистрации. 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 xml:space="preserve">6.2. Право собственности на ОБЪЕКТ НЕДВИЖИМОСТИ переходит </w:t>
      </w:r>
      <w:proofErr w:type="gramStart"/>
      <w:r w:rsidRPr="00480F86">
        <w:rPr>
          <w:rFonts w:eastAsia="Times New Roman" w:cs="Times New Roman"/>
          <w:sz w:val="24"/>
          <w:szCs w:val="24"/>
          <w:lang w:eastAsia="ru-RU"/>
        </w:rPr>
        <w:t>от ПРОДАВЦА к ПОКУПАТЕЛЮ с момента внесения записи в Единый государственный реестр недвижимости о переходе</w:t>
      </w:r>
      <w:proofErr w:type="gramEnd"/>
      <w:r w:rsidRPr="00480F86">
        <w:rPr>
          <w:rFonts w:eastAsia="Times New Roman" w:cs="Times New Roman"/>
          <w:sz w:val="24"/>
          <w:szCs w:val="24"/>
          <w:lang w:eastAsia="ru-RU"/>
        </w:rPr>
        <w:t xml:space="preserve"> права. При этом ПОКУПАТЕЛЬ становится собственником ОБЪЕКТА НЕДВИЖИМОСТИ и принимает на себя обязанности по уплате налогов на имущество, а также осуществляет за свой счет эксплуатацию и ремонт ОБЪЕКТА НЕДВИЖИМОСТИ.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lastRenderedPageBreak/>
        <w:t>6.3. ПОКУПАТЕЛЬ несет риск случайной гибели и случайного повреждения ОБЪЕКТА НЕДВИЖИМОСТИ с момента государственной регистрации перехода права собственности по настоящему Договору к нему.</w:t>
      </w:r>
    </w:p>
    <w:p w:rsidR="005E6CB1" w:rsidRPr="00480F86" w:rsidRDefault="006651C5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6.4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. Расходы, связанные с государственной регистрацией перехода права собственности по настоящему Договору на ОБЪЕКТ НЕДВИЖИМОСТИ к ПОКУПАТЕЛЮ, Стороны несут в соответствии с законодательством Российской Федерации.</w:t>
      </w:r>
    </w:p>
    <w:p w:rsidR="005E6CB1" w:rsidRPr="00480F86" w:rsidRDefault="006651C5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6.5</w:t>
      </w:r>
      <w:r w:rsidR="0089511A" w:rsidRPr="00480F86">
        <w:rPr>
          <w:rFonts w:eastAsia="Times New Roman" w:cs="Times New Roman"/>
          <w:sz w:val="24"/>
          <w:szCs w:val="24"/>
          <w:lang w:eastAsia="ru-RU"/>
        </w:rPr>
        <w:t>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настоящего Договора, а также отсутствуют обстоятельства, вынуждающие совершить настоящий Договор на крайне невыгодных для себя условиях.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6.</w:t>
      </w:r>
      <w:r w:rsidR="006651C5">
        <w:rPr>
          <w:rFonts w:eastAsia="Times New Roman" w:cs="Times New Roman"/>
          <w:sz w:val="24"/>
          <w:szCs w:val="24"/>
          <w:lang w:eastAsia="ru-RU"/>
        </w:rPr>
        <w:t>6</w:t>
      </w:r>
      <w:r w:rsidRPr="00480F86">
        <w:rPr>
          <w:rFonts w:eastAsia="Times New Roman" w:cs="Times New Roman"/>
          <w:sz w:val="24"/>
          <w:szCs w:val="24"/>
          <w:lang w:eastAsia="ru-RU"/>
        </w:rPr>
        <w:t>. Настоящий Договор заключен в двух экземплярах, имеющих равную юридическую силу, один – ПРОДАВЦУ, один – ПОКУПАТЕЛЮ.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6.</w:t>
      </w:r>
      <w:r w:rsidR="006651C5">
        <w:rPr>
          <w:rFonts w:eastAsia="Times New Roman" w:cs="Times New Roman"/>
          <w:sz w:val="24"/>
          <w:szCs w:val="24"/>
          <w:lang w:eastAsia="ru-RU"/>
        </w:rPr>
        <w:t>7</w:t>
      </w:r>
      <w:r w:rsidRPr="00480F86">
        <w:rPr>
          <w:rFonts w:eastAsia="Times New Roman" w:cs="Times New Roman"/>
          <w:sz w:val="24"/>
          <w:szCs w:val="24"/>
          <w:lang w:eastAsia="ru-RU"/>
        </w:rPr>
        <w:t>. Содержание сделки, ее последствия, ответственность, права и обязанности, а также содержание статей Гражданского кодекса Российской Федерации: 209, 223, 288, 292, 339, 339.1, 343, 348, 349, 433, 450, 460, 488, 549, 550, 551, 554, 555, 556, 557, 558; Сторонам известно и понятно.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6.</w:t>
      </w:r>
      <w:r w:rsidR="006651C5">
        <w:rPr>
          <w:rFonts w:eastAsia="Times New Roman" w:cs="Times New Roman"/>
          <w:sz w:val="24"/>
          <w:szCs w:val="24"/>
          <w:lang w:eastAsia="ru-RU"/>
        </w:rPr>
        <w:t>8</w:t>
      </w:r>
      <w:r w:rsidRPr="00480F86">
        <w:rPr>
          <w:rFonts w:eastAsia="Times New Roman" w:cs="Times New Roman"/>
          <w:sz w:val="24"/>
          <w:szCs w:val="24"/>
          <w:lang w:eastAsia="ru-RU"/>
        </w:rPr>
        <w:t>. При возникновении разногласий по вопросам исполнения настоящего Договора Стороны примут все меры к их разрешению путем переговоров. Разногласия, по которым Стороны не достигнут договоренности, подлежат рассмотрению в соответствии с законодательством Российской Федерации в суде общей юрисдикции по месту нахождения ОБЪЕКТА НЕДВИЖИМОСТИ.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6.</w:t>
      </w:r>
      <w:r w:rsidR="006651C5">
        <w:rPr>
          <w:rFonts w:eastAsia="Times New Roman" w:cs="Times New Roman"/>
          <w:sz w:val="24"/>
          <w:szCs w:val="24"/>
          <w:lang w:eastAsia="ru-RU"/>
        </w:rPr>
        <w:t>9</w:t>
      </w:r>
      <w:r w:rsidRPr="00480F86">
        <w:rPr>
          <w:rFonts w:eastAsia="Times New Roman" w:cs="Times New Roman"/>
          <w:sz w:val="24"/>
          <w:szCs w:val="24"/>
          <w:lang w:eastAsia="ru-RU"/>
        </w:rPr>
        <w:t>. Во всем остальном, что прямо не предусмотрено настоящим Договором, Стороны руководствуются законодательством Российской Федерации.</w:t>
      </w:r>
    </w:p>
    <w:p w:rsidR="005E6CB1" w:rsidRPr="00480F86" w:rsidRDefault="0089511A">
      <w:pPr>
        <w:shd w:val="clear" w:color="auto" w:fill="FFFFFF"/>
        <w:spacing w:line="276" w:lineRule="auto"/>
        <w:ind w:firstLine="0"/>
        <w:rPr>
          <w:sz w:val="24"/>
          <w:szCs w:val="24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6.1</w:t>
      </w:r>
      <w:r w:rsidR="006651C5">
        <w:rPr>
          <w:rFonts w:eastAsia="Times New Roman" w:cs="Times New Roman"/>
          <w:sz w:val="24"/>
          <w:szCs w:val="24"/>
          <w:lang w:eastAsia="ru-RU"/>
        </w:rPr>
        <w:t>0</w:t>
      </w:r>
      <w:r w:rsidRPr="00480F86">
        <w:rPr>
          <w:rFonts w:eastAsia="Times New Roman" w:cs="Times New Roman"/>
          <w:sz w:val="24"/>
          <w:szCs w:val="24"/>
          <w:lang w:eastAsia="ru-RU"/>
        </w:rPr>
        <w:t>. Переход права собственности по настоящему Договору на ОБЪЕКТ НЕДВИЖИМОСТИ к ПОКУПАТЕЛЮ в силу закона подлежат регистрации в Регистрирующем органе.</w:t>
      </w:r>
    </w:p>
    <w:p w:rsidR="0036057C" w:rsidRPr="00480F86" w:rsidRDefault="0089511A">
      <w:pPr>
        <w:shd w:val="clear" w:color="auto" w:fill="FFFFFF"/>
        <w:spacing w:line="276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</w:p>
    <w:p w:rsidR="005E6CB1" w:rsidRPr="00480F86" w:rsidRDefault="0089511A">
      <w:pPr>
        <w:shd w:val="clear" w:color="auto" w:fill="FFFFFF"/>
        <w:spacing w:line="276" w:lineRule="auto"/>
        <w:ind w:firstLine="0"/>
        <w:jc w:val="center"/>
        <w:rPr>
          <w:sz w:val="24"/>
          <w:szCs w:val="24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7.</w:t>
      </w:r>
      <w:r w:rsidRPr="00480F86">
        <w:rPr>
          <w:rFonts w:eastAsia="Times New Roman" w:cs="Times New Roman"/>
          <w:sz w:val="24"/>
          <w:szCs w:val="24"/>
          <w:lang w:eastAsia="ru-RU"/>
        </w:rPr>
        <w:t> </w:t>
      </w: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ПОДПИСИ СТОРОН:</w:t>
      </w:r>
    </w:p>
    <w:p w:rsidR="005E6CB1" w:rsidRPr="00480F86" w:rsidRDefault="005E6C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433BD1" w:rsidRPr="00433BD1" w:rsidRDefault="0089511A" w:rsidP="00433BD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i/>
          <w:color w:val="000000"/>
          <w:sz w:val="18"/>
          <w:szCs w:val="18"/>
        </w:rPr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Продавец</w:t>
      </w:r>
      <w:r w:rsidR="00534824" w:rsidRPr="00480F8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  </w:t>
      </w:r>
      <w:r w:rsidRPr="00433BD1"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  <w:r w:rsidRPr="00433BD1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="00433BD1" w:rsidRPr="00433BD1">
        <w:rPr>
          <w:rFonts w:eastAsia="Times New Roman" w:cs="Times New Roman"/>
          <w:i/>
          <w:color w:val="000000"/>
          <w:sz w:val="18"/>
          <w:szCs w:val="18"/>
        </w:rPr>
        <w:t xml:space="preserve">                                                      </w:t>
      </w:r>
      <w:r w:rsidR="00433BD1">
        <w:rPr>
          <w:rFonts w:eastAsia="Times New Roman" w:cs="Times New Roman"/>
          <w:i/>
          <w:color w:val="000000"/>
          <w:sz w:val="18"/>
          <w:szCs w:val="18"/>
        </w:rPr>
        <w:t xml:space="preserve">                           </w:t>
      </w:r>
      <w:r w:rsidR="00433BD1" w:rsidRPr="00433BD1">
        <w:rPr>
          <w:rFonts w:eastAsia="Times New Roman" w:cs="Times New Roman"/>
          <w:i/>
          <w:color w:val="000000"/>
          <w:sz w:val="18"/>
          <w:szCs w:val="18"/>
        </w:rPr>
        <w:t xml:space="preserve">  (фамилия, имя, отчество полностью, подпись)</w:t>
      </w:r>
    </w:p>
    <w:p w:rsidR="005E6CB1" w:rsidRPr="00433BD1" w:rsidRDefault="005E6C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E6CB1" w:rsidRDefault="005E6CB1">
      <w:pPr>
        <w:shd w:val="clear" w:color="auto" w:fill="FFFFFF"/>
        <w:spacing w:line="276" w:lineRule="auto"/>
        <w:ind w:firstLine="0"/>
        <w:jc w:val="left"/>
        <w:rPr>
          <w:rFonts w:eastAsia="Times New Roman" w:cs="Times New Roman"/>
          <w:b/>
          <w:bCs/>
          <w:sz w:val="22"/>
          <w:lang w:eastAsia="ru-RU"/>
        </w:rPr>
      </w:pPr>
    </w:p>
    <w:p w:rsidR="005E6CB1" w:rsidRDefault="0089511A">
      <w:pPr>
        <w:shd w:val="clear" w:color="auto" w:fill="FFFFFF"/>
        <w:spacing w:line="276" w:lineRule="auto"/>
        <w:ind w:firstLine="0"/>
        <w:jc w:val="left"/>
      </w:pPr>
      <w:r w:rsidRPr="00480F86">
        <w:rPr>
          <w:rFonts w:eastAsia="Times New Roman" w:cs="Times New Roman"/>
          <w:b/>
          <w:bCs/>
          <w:sz w:val="24"/>
          <w:szCs w:val="24"/>
          <w:lang w:eastAsia="ru-RU"/>
        </w:rPr>
        <w:t>Покупатель</w:t>
      </w:r>
      <w:r w:rsidR="00534824" w:rsidRPr="00480F86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  <w:bookmarkStart w:id="0" w:name="_GoBack"/>
      <w:bookmarkEnd w:id="0"/>
      <w:r>
        <w:rPr>
          <w:rFonts w:eastAsia="Times New Roman" w:cs="Times New Roman"/>
          <w:sz w:val="22"/>
          <w:lang w:eastAsia="ru-RU"/>
        </w:rPr>
        <w:t>_________________________________________________________________________________</w:t>
      </w:r>
    </w:p>
    <w:p w:rsidR="005E6CB1" w:rsidRDefault="00C00FF4" w:rsidP="0036057C">
      <w:pPr>
        <w:ind w:left="-180" w:right="-186"/>
        <w:jc w:val="center"/>
        <w:rPr>
          <w:rFonts w:eastAsia="Times New Roman" w:cs="Times New Roman"/>
          <w:sz w:val="22"/>
          <w:lang w:eastAsia="ru-RU"/>
        </w:rPr>
      </w:pPr>
      <w:r w:rsidRPr="00D62BF7">
        <w:rPr>
          <w:rFonts w:eastAsia="Times New Roman" w:cs="Times New Roman"/>
          <w:i/>
          <w:color w:val="000000"/>
          <w:sz w:val="18"/>
          <w:szCs w:val="18"/>
        </w:rPr>
        <w:t>(фамилия, имя, отчество полностью, подпись)</w:t>
      </w:r>
    </w:p>
    <w:sectPr w:rsidR="005E6CB1" w:rsidSect="005E6CB1">
      <w:pgSz w:w="11906" w:h="16838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5E6CB1"/>
    <w:rsid w:val="00343DA6"/>
    <w:rsid w:val="0036057C"/>
    <w:rsid w:val="00433BD1"/>
    <w:rsid w:val="00480F86"/>
    <w:rsid w:val="00534824"/>
    <w:rsid w:val="00553133"/>
    <w:rsid w:val="005B2B32"/>
    <w:rsid w:val="005E6CB1"/>
    <w:rsid w:val="006611DF"/>
    <w:rsid w:val="006651C5"/>
    <w:rsid w:val="006B69F3"/>
    <w:rsid w:val="0084547F"/>
    <w:rsid w:val="00894C2F"/>
    <w:rsid w:val="0089511A"/>
    <w:rsid w:val="00941ACC"/>
    <w:rsid w:val="00B457F2"/>
    <w:rsid w:val="00B85766"/>
    <w:rsid w:val="00C00FF4"/>
    <w:rsid w:val="00C27D60"/>
    <w:rsid w:val="00CC0AFD"/>
    <w:rsid w:val="00DA67C0"/>
    <w:rsid w:val="00EF5FD7"/>
    <w:rsid w:val="00F3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58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40C82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440C8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11A43"/>
    <w:rPr>
      <w:b/>
      <w:bCs/>
    </w:rPr>
  </w:style>
  <w:style w:type="paragraph" w:customStyle="1" w:styleId="10">
    <w:name w:val="Заголовок1"/>
    <w:basedOn w:val="a"/>
    <w:next w:val="a4"/>
    <w:qFormat/>
    <w:rsid w:val="005E6CB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5E6CB1"/>
    <w:pPr>
      <w:spacing w:after="140" w:line="276" w:lineRule="auto"/>
    </w:pPr>
  </w:style>
  <w:style w:type="paragraph" w:styleId="a5">
    <w:name w:val="List"/>
    <w:basedOn w:val="a4"/>
    <w:rsid w:val="005E6CB1"/>
    <w:rPr>
      <w:rFonts w:cs="Arial"/>
    </w:rPr>
  </w:style>
  <w:style w:type="paragraph" w:customStyle="1" w:styleId="12">
    <w:name w:val="Название объекта1"/>
    <w:basedOn w:val="a"/>
    <w:qFormat/>
    <w:rsid w:val="005E6C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E6CB1"/>
    <w:pPr>
      <w:suppressLineNumbers/>
    </w:pPr>
    <w:rPr>
      <w:rFonts w:cs="Arial"/>
    </w:rPr>
  </w:style>
  <w:style w:type="paragraph" w:customStyle="1" w:styleId="editornode">
    <w:name w:val="editornode"/>
    <w:basedOn w:val="a"/>
    <w:qFormat/>
    <w:rsid w:val="00311A43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rsid w:val="00311A43"/>
    <w:pPr>
      <w:spacing w:beforeAutospacing="1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Екатерина</cp:lastModifiedBy>
  <cp:revision>3</cp:revision>
  <dcterms:created xsi:type="dcterms:W3CDTF">2026-04-10T06:34:00Z</dcterms:created>
  <dcterms:modified xsi:type="dcterms:W3CDTF">2026-04-10T07:22:00Z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