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5435–ОАОФКС/2/4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«21» ноября 2025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4</w:t>
      </w:r>
      <w:r w:rsidRPr="000F798D">
        <w:rPr>
          <w:rFonts w:eastAsia="Times New Roman"/>
        </w:rPr>
        <w:t>: LADA LARGUS Cross
VIN: XTAKS045LN1443084, г/н М690МТ 18.
Производство: Россия.
Год выпуска – 2022 г.в.
Пробег: 120 702 км
Максимальная мощность: 78 кВт / 106 л.с.
Экологический класс: Евро 5.
Имущество без обременений. Место нахождение: Республика Удмуртия, г. Ижевск, Ленинский район, Пойма, 105.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2 150 000.00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ООО «ПР-Лизинг».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«21» ноября 2025г.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«21» ноября 2025г. 12:00:00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