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5061–ОТПП/2/3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Буровая установка Zoomlion ZR 300D уровая установка Zoomlion ZR 300D
Год выпуска 	2022 г.
Пробег (км) / наработка моточасы	3248 м/ч
Количество в наличии	1
Предлагаем современную буровую установку Zoomlion ZR 300D 2022 года выпуска для выполнения высокопроизводительных буровых работ. Машина находится в отличном техническом состоянии и готова к эксплуатации.  
Ключевые характеристики: 
Двигатель:  
- Тип:дизельный  
- Модель: Cummins QSM11-C400  
- Мощность: 405 л.с.  
- Объем: 15 л  
- Экологический стандарт: Stage III  
Рабочие параметры:
- Тип бурения: вращательный  
- Назначение: завинчивание свай  
- Макс. глубина бурения: 62 м  
- Макс. диаметр бурения: 2500 мм  
- Скорость вращения: 5–21 об/мин  
- Крутящий момент: до 300 кН·м  
- Тяговое усилие: до 557 кН   Местонахождение: г. Новосибирск.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43 750 000.00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"МСБ-Лизинг".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