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5061–ОТПП/1/3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Буровая установка Zoomlion ZR 300D уровая установка Zoomlion ZR 300D
Год выпуска 	2022 г.
Пробег (км) / наработка моточасы	3248 м/ч
Количество в наличии	1
Предлагаем современную буровую установку Zoomlion ZR 300D 2022 года выпуска для выполнения высокопроизводительных буровых работ. Машина находится в отличном техническом состоянии и готова к эксплуатации.  
Ключевые характеристики: 
Двигатель:  
- Тип:дизельный  
- Модель: Cummins QSM11-C400  
- Мощность: 405 л.с.  
- Объем: 15 л  
- Экологический стандарт: Stage III  
Рабочие параметры:
- Тип бурения: вращательный  
- Назначение: завинчивание свай  
- Макс. глубина бурения: 62 м  
- Макс. диаметр бурения: 2500 мм  
- Скорость вращения: 5–21 об/мин  
- Крутящий момент: до 300 кН·м  
- Тяговое усилие: до 557 кН   Местонахождение: г. Новосибирск.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43 750 000.00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