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7066-FC, 2022, Идентификационный номер: X897066FCN0GS6020.  Начальная цена продажи: 3681000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3 681 000.00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