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5175–ОАЗФ/2/7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HOWO ZZ3327S3847E, VIN (Зав.№): LZZ5DMSD7MN944758, 2021г.в., г/н Е237МР797. ТС на технические неисправности не диагностировалось.
Местонахождение: Ленинградская область, г. Сертолово, мкр-н. Сертолово-1, ул. Индустриальная..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3 143 000.00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