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5175–ОАЗФ/2/1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МАЗ 658931-03Е, самосвал, VIN (Зав.№): XE26589B7M0000522, 2021 г.в., г/н Е791ОА08. Основные: мощность двигателя (л.с.)418,08. рабочий объем двигателя (куб. сум.)14 866. На ходу. Диагностика проведена: Кабина - множественные повреждения вмятины, коррозия, разбито лобовое, поломаны крылья, не работает ближний свет, поломан пластик, отсутствуют кнопки, свет в кабине не работает, ДВС - весь в масле, турбина течет масло, порван выхлоп и впуск, замятие трубок турбины, КПП - включается с хрустом, ПГУ не дожимает, не работает насос на подъем совка, раздатка в масле, текут сальники ДВС, КПП и коленвала, Диагностика - не работает ABS обрыв, чек на приборке горит, номер ДВС не идентифицирован, Резина - замена, АКБ  - замена, ДВС не работает глушилка и ДВС не глохнет. Диагностику можно посмотреть тут https://disk.yandex.ru/d/aJPDcbBzFXqmHA. Местонахождение: Ленинградская область, г. Сертолово, мкр-н. Сертолово-1, ул.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1 840 000.00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