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Специализированный, автомобиль МАЗ 658931-03E; самосвал, VIN (Зав.№): XE26589B7M0000525, 2021, г/н Е774ОА08. Основные: мощность двигателя (л.с.)418,08. рабочий объем двигателя (куб. сум.)14 866. На ходу. Диагностика проведена: кабина - коррозия по всей площади, вмятины, царапины, рама и надрамник с трещинами, не работает насос отбора мощности совок не поднимается, резина - замена, Салон:  электрика в салоне не работает, дверные карты повреждены, стекла не закрываются, рулевое не фиксируется, ДВС обильные течи масла, отсутствет приводной  ремень , АКБ замена, травит воздух при включении СОМ. Диагностику можно посмотреть тут: https://disk.yandex.ru/d/vvDNrIKgWj3Lqw.
Местонахождение: Ленинградская область, г. Сертолово, мкр-н. Сертолово-1, ул.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