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5025–ОАОФКС/1/26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26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</w:t>
      </w:r>
      <w:r w:rsidRPr="000F798D">
        <w:rPr>
          <w:rFonts w:eastAsia="Times New Roman"/>
        </w:rPr>
        <w:t>: Транспортное средство. Модель: Lada Granta. Тип КПП: МКПП. VIN XTA219470R0256601. Гос. номер: Т329АМ198. Объем двигателя (л.): 1,6. Мощность двигателя (л.с.): 106. Год выпуска: 2024. Начальная цена: 658 600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658 600.00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«25» августа 2025 года, время:  13:28:35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Стуликов Михаил Игоревич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ИНН:781444156308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«26» августа 2025 года, время:  16:53:38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Васенин Вадим Александрович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ИНН:781003281930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«26» августа 2025 года, время:  16:53:38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Васенин Вадим Александрович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ИНН:781003281930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«25» августа 2025 года, время:  13:28:35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Стуликов Михаил Игоревич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ИНН:781444156308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