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5018–ОАОФКС/1/19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Модель: Toyota RAV4. Тип КПП: АКПП. VIN JTMBD31V605273066. Гос. номер: К063УВ152. Объем двигателя (л.): 2,4. Мощность двигателя (л.с.): 170. Год выпуска: 2011. Начальная цена: 939 000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939 000.00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«27» августа 2025 года, время:  14:38:09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ВЯЗОВЦЕВ ДЕНИС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ИНН:027506617354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«27» августа 2025 года, время:  14:55:43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ИНН:344308843269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«27» августа 2025 года, время:  14:55:16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ИНН:344691516804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«27» августа 2025 года, время:  14:55:16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ИНН:344691516804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«27» августа 2025 года, время:  14:55:43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ИНН:344308843269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«27» августа 2025 года, время:  14:38:09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ВЯЗОВЦЕВ ДЕНИС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ИНН:027506617354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