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4986–ОАОФКС/2/11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«19»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4986-ОАОФКС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"ДАР";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11</w:t>
      </w:r>
      <w:r w:rsidRPr="000F798D">
        <w:rPr>
          <w:rFonts w:eastAsia="Times New Roman"/>
        </w:rPr>
        <w:t>: Силовой масляный трансформатор № 306883, ТИП ТМ 25/10-65 с герметичным баком на номинальную полную мощность 25 кВА на напряжение 10 кВ ВН и 400 В НН, предназначен для установки на трансформаторных подстанциях для преобразования электроэнергии с ее последующей подачей к потребителям. Трансформатор не требует капитального ремонта и дополнительных испытаний на протяжении всего срока службы, составляющего 25–30 лет. Местонахождение имущества: Российская Федерация, Свердловская область, г. Тавда, ул. Кардонская д. 19. Начальная цена 40 000 руб.00коп..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40 000.00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ООО "ДАР".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"Оптимальные торговые решения".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«21» июля 2025г. 11:00:00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«18» августа 2025г. 11:00:00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«19»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«19» августа 2025г.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ВАСИЛИЙ ВИКТОРОВИЧ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