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4968–ОАОФКС/1/21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21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«7»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4968-ОАОФКС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21</w:t>
      </w:r>
      <w:r w:rsidRPr="000F798D">
        <w:rPr>
          <w:rFonts w:eastAsia="Times New Roman"/>
        </w:rPr>
        <w:t>: Транспортное средство. Модель Hyundai Getz. Тип КПП: АКПП. VIN KMHBT51DBBU022163. Гос. номер: Т574НН47. Объем двигателя (л.): 1,4. Мощность двигателя (кВт/л.с.): 71.3/97.0. Год выпуска: 2010. Начальная цена: 272 000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272 000.00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