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4951–ОАОФКС/1/4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Mazda CX-7. Тип КПП: АКПП. VIN JMZER893800123662. Гос. номер: Н654УЕ40. Объем двигателя (л.): 2,0. Мощность двигателя (л.с.): 238. Год выпуска: 2008. Начальная цена: 375 700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375 700.00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«31» июля 2025 года, время:  15:21:57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Черкасов Константин Андреевич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ИНН:771548691335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«6» августа 2025 года, время:  12:01:26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«6» августа 2025 года, время:  12:01:26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«31» июля 2025 года, время:  15:21:57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Черкасов Константин Андреевич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ИНН:771548691335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