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A971CF" w14:textId="14D7C4B6" w:rsidR="00760216" w:rsidRDefault="0007282B" w:rsidP="0007282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E09E2C5" wp14:editId="0C4DA2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FDC4D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4985–ОАЗФ/1/5</w:t>
      </w:r>
    </w:p>
    <w:p w14:paraId="3B336877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E3B65B0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14:paraId="07B8DD3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A0B5D5F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июля 2025 года.</w:t>
      </w:r>
    </w:p>
    <w:p w14:paraId="0109EFEA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754594C9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0969C661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Открытый аукцион с закрытой формой представления предложений о цене.</w:t>
      </w:r>
    </w:p>
    <w:p w14:paraId="39EC30B5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351575CF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4985-ОАЗФ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закрытой формой подачи ценового предложения, должник ООО «РЕСО-Лизинг»;</w:t>
      </w:r>
    </w:p>
    <w:p w14:paraId="135548D0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49D71965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5</w:t>
      </w:r>
      <w:r w:rsidRPr="000F798D">
        <w:rPr>
          <w:rFonts w:eastAsia="Times New Roman"/>
        </w:rPr>
        <w:t>: UAZ Patriot VIN (Зав.№): XTT316300M1018626, 2021г.в., К109РМ28. На ходу, состояние неудовлетворительное. Местонахождение: Забайкальский край, Чита г, Ковыльная ул, дом № 42.</w:t>
      </w:r>
    </w:p>
    <w:p w14:paraId="5BF61C9E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BB4CCF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900 000.00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8C05563" w14:textId="46B39138" w:rsidR="008100A3" w:rsidRPr="000F798D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собственника/залогодержателя</w:t>
      </w:r>
    </w:p>
    <w:p w14:paraId="45988E2F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ООО «РЕСО-Лизинг».</w:t>
      </w:r>
    </w:p>
    <w:bookmarkEnd w:id="1"/>
    <w:p w14:paraId="301504F6" w14:textId="5CD29E34" w:rsidR="008100A3" w:rsidRPr="000F798D" w:rsidRDefault="0007282B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316C2537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"Оптимальные торговые решения".</w:t>
      </w:r>
    </w:p>
    <w:p w14:paraId="1CDC6C46" w14:textId="44327789" w:rsidR="008100A3" w:rsidRPr="000F798D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57E166A1" w14:textId="77777777" w:rsidR="0007282B" w:rsidRPr="000F798D" w:rsidRDefault="0007282B" w:rsidP="0007282B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7D2B1E0E" w14:textId="278B4240" w:rsidR="0007282B" w:rsidRPr="000F798D" w:rsidRDefault="0007282B" w:rsidP="0007282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7282B">
        <w:rPr>
          <w:color w:val="2F5496" w:themeColor="accent1" w:themeShade="BF"/>
          <w:u w:val="single"/>
        </w:rPr>
        <w:t>https://этп.торги-россии.рф/</w:t>
      </w:r>
    </w:p>
    <w:p w14:paraId="65E29A72" w14:textId="3786C028" w:rsidR="00DC502C" w:rsidRPr="000F798D" w:rsidRDefault="0007282B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414BF88E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«21» июля 2025г. 10:00:00</w:t>
      </w:r>
    </w:p>
    <w:p w14:paraId="1A8B4411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«29» июля 2025г. 15:00:00</w:t>
      </w:r>
    </w:p>
    <w:p w14:paraId="6BBF09E7" w14:textId="1042D530" w:rsidR="008100A3" w:rsidRPr="006E3553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1AEBD8EF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64EDFF98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97361F5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"Оптимальные торговые решения") </w:t>
      </w:r>
    </w:p>
    <w:p w14:paraId="7A81B184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ПОРХУНОВ ВАСИЛИЙ ВИКТОРОВИЧ</w:t>
      </w:r>
    </w:p>
    <w:p w14:paraId="5C841A06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EA665A" w14:textId="77777777" w:rsidR="007A5071" w:rsidRDefault="007A5071">
      <w:r>
        <w:separator/>
      </w:r>
    </w:p>
  </w:endnote>
  <w:endnote w:type="continuationSeparator" w:id="0">
    <w:p w14:paraId="65FF5FBB" w14:textId="77777777" w:rsidR="007A5071" w:rsidRDefault="007A5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0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3EC09C" w14:textId="77777777" w:rsidR="007A5071" w:rsidRDefault="007A5071">
      <w:r>
        <w:separator/>
      </w:r>
    </w:p>
  </w:footnote>
  <w:footnote w:type="continuationSeparator" w:id="0">
    <w:p w14:paraId="24B37C36" w14:textId="77777777" w:rsidR="007A5071" w:rsidRDefault="007A5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8CC797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CD29AA6" wp14:editId="6683B386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7282B"/>
    <w:rsid w:val="00162A3B"/>
    <w:rsid w:val="003022C5"/>
    <w:rsid w:val="003D65BA"/>
    <w:rsid w:val="00760216"/>
    <w:rsid w:val="00761F1D"/>
    <w:rsid w:val="007A5071"/>
    <w:rsid w:val="008100A3"/>
    <w:rsid w:val="00862339"/>
    <w:rsid w:val="008F7A3B"/>
    <w:rsid w:val="00B56BC5"/>
    <w:rsid w:val="00CA0472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02351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0728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. VTP</cp:lastModifiedBy>
  <cp:revision>29</cp:revision>
  <dcterms:created xsi:type="dcterms:W3CDTF">2018-02-15T22:24:00Z</dcterms:created>
  <dcterms:modified xsi:type="dcterms:W3CDTF">2024-11-01T08:52:00Z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