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4228–ОТПП/2/1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5490-S5, 2019, Идентификационный номер: XTC549005K2523166. Начальная цена продажи: 2214000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2 214 000.00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