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2023, Идентификационный номер: LFWMXXRX4P1F03368. Начальная цена продажи: 2161000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