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4824–ОАОФКС/2/10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"ДАР";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Право на заключение договора аренды нежилого здания: административное здание, расположенное по адресу: Свердловская обл., г. Тавда, ул. 9 Января, д. 138, кадастровый номер 66:27:1102022:391, площадь 75,4 кв.м. литер: Б (здание хлебзавода). 
Вид договора: договор аренды. Порядок арендной платы: ежемесячный платеж. Оплата арендных платежей производится ежемесячно не позднее 20-го числа оплачиваемого (текущего) месяца по следующим реквизитам: ООО «Банк Точка» г. Москва, р /счет 40702810302500071634, к/ счет 30101810745374525104, БИК 044525104. Срок действия договора 5 лет. Срок, в течение которого должен быть подписан проект договора: проект договора должен быть подписан сторонами не ранее чем через 10 дней со дня размещения протокола подведения результатов торгов на ЭТП. Начальная цена: 56 550 руб.00коп. Начальная цена указана за ежемесячный арендный платеж..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56 550.00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"ДАР".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«09» июня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июля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«08»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июля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