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3933–ОТПП/2/1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SX42586W385C, 2022, Идентификационный номер: LZGJL4W58NX018954. Начальная цена продажи: 4358000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4 358 000.00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