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4579–ОТПП/2/1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Токарный обрабатывающий центр FBL-310
Предприятие-изготовитель: Focus CNC (Тайвань)
Заводской номер: F1210701
Год производства: 2021 г.
Стандартная комплектация:
Система ЧПУ Fanuc 0i-TF Plus, экран 10,4“
3-х кулачковый гидравлический патрон 12’’
1 комплект мягких кулачков, 1 комплект каленых кулачков
12-ти позиционная гидравлическая револьверная головка
Централизованная система смазки
Направляющие скольжения
Гидравлическая задняя бабка с конусом МТ5
Гидравлическая система
Программируемое перемещение задней бабки
Вращающийся центр МТ5
Пистолет для обдува сжатым воздухом
Конвейер для сбора стружки с тележкой
Система подачи СОЖ
Освещение рабочей зоны
Выдвижной бак системы подачи СОЖ
Ножная педаль для разжима/зажима патрона
Трансформатор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7 500 000.00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"УралБизнесЛизинг".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"УралБизнесЛизинг".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