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Токарный обрабатывающий центр FBL-310
Предприятие-изготовитель: Focus CNC (Тайвань)
Заводской номер: F1210701
Год производства: 2021 г.
Стандартная комплектация:
Система ЧПУ Fanuc 0i-TF Plus, экран 10,4“
3-х кулачковый гидравлический патрон 12’’
1 комплект мягких кулачков, 1 комплект каленых кулачков
12-ти позиционная гидравлическая револьверная головка
Централизованная система смазки
Направляющие скольжения
Гидравлическая задняя бабка с конусом МТ5
Гидравлическая система
Программируемое перемещение задней бабки
Вращающийся центр МТ5
Пистолет для обдува сжатым воздухом
Конвейер для сбора стружки с тележкой
Система подачи СОЖ
Освещение рабочей зоны
Выдвижной бак системы подачи СОЖ
Ножная педаль для разжима/зажима патрона
Трансформатор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