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3871–ОТПП/2/1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С  БОРТОВЫМ  ПОВОРОТОМ LIUGONG CLG385В, 2022, Идентификационный номер: LGC385BZANC002066. Начальная цена продажи: 3825000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3 825 000.00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