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4756–ОАЗФ/2/2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мая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4756-ОАЗФ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Самосвал КАМАЗ 6580-S5 VIN (Зав.№): XTC658005K2521459. НЕ НА ХОДУ!!! Диагностика проведена: Кабина имеет множественные повреждения, правая дверь окрашена, лобовое разбито, подрамник трещины и следы сварки, кузов в трещинах, резина замена, мосты текут все, ДВС турбина течет, компрессор течет, шильды с номером ДВС нет, АКБ - замена, провода оторваны требуется ремонт электропроводки, соединения по кондиционеру отсутствуют, Трапеция дворников не работает, люфт в рулевом, множество ошибок по ДВС, КПП оторваны воздушные шланги, проблема с воздушной системой по всей машине, травит в тормозах, разбит корпус воздушного фильтра.Местонахождение имущества: Ленинградская область, г.Сертолово, мкр-н. Сертолово-1, ул Индустриальная..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1 410 000.00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мая 2025г. 11:00:00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«27» мая 2025г. 17:00:00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«29» мая 2025г. 11:00:00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