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4756–ОАЗФ/1/3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HOWO ZZ3407S3867E; специализированный, автомобиль - самосвал VIN (Зав.№): LZZ5DYSD5MN944846. Со спальным местом. ТС на ходу (Диагностика не проводилась). ДВС MC13.54-50 Кузов 28 куб U-образный. Сколы,царапины,повреждение ЛКП.Трещина на лобовом стекле. Запасного колеса НЕТ. Остаток резины 30%. Местонахождение имущества: Ленинградская область, г. Сертолово, мкр-н. Сертолово-1, ул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