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Самосвал КАМАЗ 6580-S5 VIN (Зав.№): XTC658005K2521459. НЕ НА ХОДУ!!! Диагностика проведена: Кабина имеет множественные повреждения, правая дверь окрашена, лобовое разбито, подрамник трещины и следы сварки, кузов в трещинах, резина замена, мосты текут все, ДВС турбина течет, компрессор течет, шильды с номером ДВС нет, АКБ - замена, провода оторваны требуется ремонт электропроводки, соединения по кондиционеру отсутствуют, Трапеция дворников не работает, люфт в рулевом, множество ошибок по ДВС, КПП оторваны воздушные шланги, проблема с воздушной системой по всей машине, травит в тормозах, разбит корпус воздушного фильтра.Местонахождение имущества: Ленинградская область, г.Сертолово,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