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4734–ОАЗФ/2/4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«26» мая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4734-ОАЗФ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DONGFENG 580 VIN (Зав.№): LVZA53P94PCB09489 АКПП неисправна, лобовое стекло треснуто, запасное колесо отсутствует. Местонахождение имущества: г.Казань ул.Сибгата Хакима, 23.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800 000.00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«13» мая 2025г. 11:00:00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«22» мая 2025г. 11:00:00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«26» мая 2025г. 11:00:00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