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A971CF" w14:textId="14D7C4B6" w:rsidR="00760216" w:rsidRDefault="0007282B" w:rsidP="0007282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E09E2C5" wp14:editId="0C4DA2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FDC4D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4734–ОАЗФ/1/2</w:t>
      </w:r>
    </w:p>
    <w:p w14:paraId="3B336877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E3B65B0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14:paraId="07B8DD3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A0B5D5F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мая 2025 года.</w:t>
      </w:r>
    </w:p>
    <w:p w14:paraId="0109EFEA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754594C9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0969C661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Открытый аукцион с закрытой формой представления предложений о цене.</w:t>
      </w:r>
    </w:p>
    <w:p w14:paraId="39EC30B5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351575CF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4734-ОАЗФ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закрытой формой подачи ценового предложения, должник ООО «РЕСО-Лизинг»;</w:t>
      </w:r>
    </w:p>
    <w:p w14:paraId="135548D0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49D71965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2</w:t>
      </w:r>
      <w:r w:rsidRPr="000F798D">
        <w:rPr>
          <w:rFonts w:eastAsia="Times New Roman"/>
        </w:rPr>
        <w:t>: SHACMAN SX3318DT366 VIN (Зав.№): LZGJXDT63KX011147. Местонахождение имущества: Республика Саха (Якутия), Нерюнгри, база перед ж/д переездом, стоянка не имеет привязки к конкретной улице , координаты – 56.642964 ,124.753852.</w:t>
      </w:r>
    </w:p>
    <w:p w14:paraId="5BF61C9E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BB4CCF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240 000.00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8C05563" w14:textId="46B39138" w:rsidR="008100A3" w:rsidRPr="000F798D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собственника/залогодержателя</w:t>
      </w:r>
    </w:p>
    <w:p w14:paraId="45988E2F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ООО «РЕСО-Лизинг».</w:t>
      </w:r>
    </w:p>
    <w:bookmarkEnd w:id="1"/>
    <w:p w14:paraId="301504F6" w14:textId="5CD29E34" w:rsidR="008100A3" w:rsidRPr="000F798D" w:rsidRDefault="0007282B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316C2537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Общество с ограниченной ответственностью "Оптимальные торговые решения".</w:t>
      </w:r>
    </w:p>
    <w:p w14:paraId="1CDC6C46" w14:textId="44327789" w:rsidR="008100A3" w:rsidRPr="000F798D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57E166A1" w14:textId="77777777" w:rsidR="0007282B" w:rsidRPr="000F798D" w:rsidRDefault="0007282B" w:rsidP="0007282B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7D2B1E0E" w14:textId="278B4240" w:rsidR="0007282B" w:rsidRPr="000F798D" w:rsidRDefault="0007282B" w:rsidP="0007282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7282B">
        <w:rPr>
          <w:color w:val="2F5496" w:themeColor="accent1" w:themeShade="BF"/>
          <w:u w:val="single"/>
        </w:rPr>
        <w:t>https://этп.торги-россии.рф/</w:t>
      </w:r>
    </w:p>
    <w:p w14:paraId="65E29A72" w14:textId="3786C028" w:rsidR="00DC502C" w:rsidRPr="000F798D" w:rsidRDefault="0007282B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414BF88E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«13» мая 2025г. 11:00:00</w:t>
      </w:r>
    </w:p>
    <w:p w14:paraId="1A8B4411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«22» мая 2025г. 11:00:00</w:t>
      </w:r>
    </w:p>
    <w:p w14:paraId="6BBF09E7" w14:textId="1042D530" w:rsidR="008100A3" w:rsidRPr="006E3553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1AEBD8EF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64EDFF98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97361F5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"Оптимальные торговые решения") </w:t>
      </w:r>
    </w:p>
    <w:p w14:paraId="7A81B184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ПОРХУНОВ ВАСИЛИЙ ВИКТОРОВИЧ</w:t>
      </w:r>
    </w:p>
    <w:p w14:paraId="5C841A06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EA665A" w14:textId="77777777" w:rsidR="007A5071" w:rsidRDefault="007A5071">
      <w:r>
        <w:separator/>
      </w:r>
    </w:p>
  </w:endnote>
  <w:endnote w:type="continuationSeparator" w:id="0">
    <w:p w14:paraId="65FF5FBB" w14:textId="77777777" w:rsidR="007A5071" w:rsidRDefault="007A5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0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3EC09C" w14:textId="77777777" w:rsidR="007A5071" w:rsidRDefault="007A5071">
      <w:r>
        <w:separator/>
      </w:r>
    </w:p>
  </w:footnote>
  <w:footnote w:type="continuationSeparator" w:id="0">
    <w:p w14:paraId="24B37C36" w14:textId="77777777" w:rsidR="007A5071" w:rsidRDefault="007A50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8CC797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CD29AA6" wp14:editId="6683B386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7282B"/>
    <w:rsid w:val="00162A3B"/>
    <w:rsid w:val="003022C5"/>
    <w:rsid w:val="003D65BA"/>
    <w:rsid w:val="00760216"/>
    <w:rsid w:val="00761F1D"/>
    <w:rsid w:val="007A5071"/>
    <w:rsid w:val="008100A3"/>
    <w:rsid w:val="00862339"/>
    <w:rsid w:val="008F7A3B"/>
    <w:rsid w:val="00B56BC5"/>
    <w:rsid w:val="00CA0472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02351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0728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190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. VTP</cp:lastModifiedBy>
  <cp:revision>29</cp:revision>
  <dcterms:created xsi:type="dcterms:W3CDTF">2018-02-15T22:24:00Z</dcterms:created>
  <dcterms:modified xsi:type="dcterms:W3CDTF">2024-11-01T08:52:00Z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