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4706–ОАОФКС/2/8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мая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ИП Михайлов В.О.;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Лот 8: Недвижимое имущество, помещение, назначение: нежилое, апартаменты 66:41:0703007:4406, 66:41:0703007:4407, 66:41:0703007:4287 Помещения  3 шт. по 18.3 м2  (планировки Ст1 и Ст2)    Общая площадь лота 54.9 м2, адрес (местоположение) объектов: Свердловская область, городской округ город Екатеринбург, город Екатеринбург, улица Комвузовская, дом 21в. Имущество в споре или под арестом не состоит. Согласно сведениям ЕГРН имущество обременено залогом в пользу Хорзова В.С., обременено арендой ООО «УК ФРИДОМ» (ИНН 6670466172, ОГРН 1186658027643) c июля 2024г. на срок 10 лет. Начальная цена 10 400 000 руб.00коп..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10 400 000.00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ИП Михайлов В.О..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мая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мая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