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13A0" w:rsidRDefault="0033280F" w:rsidP="007626AB">
      <w:pPr>
        <w:pStyle w:val="ae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9C3DB01" wp14:editId="69B5A65A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6085" cy="6472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613A0" w:rsidRDefault="00280B15">
      <w:pPr>
        <w:pStyle w:val="ae"/>
        <w:spacing w:before="0" w:after="0" w:line="288" w:lineRule="auto"/>
        <w:ind w:left="-567" w:firstLine="0"/>
      </w:pPr>
      <w:bookmarkStart w:id="0" w:name="_Hlk38027585"/>
      <w:r>
        <w:rPr>
          <w:sz w:val="24"/>
          <w:szCs w:val="24"/>
        </w:rPr>
        <w:t>ПРОТОКОЛ</w:t>
      </w:r>
      <w:r w:rsidR="00F47F43">
        <w:rPr>
          <w:sz w:val="24"/>
          <w:szCs w:val="24"/>
        </w:rPr>
        <w:t xml:space="preserve"> №</w:t>
      </w:r>
      <w:r w:rsidR="00922666">
        <w:rPr>
          <w:sz w:val="24"/>
          <w:szCs w:val="24"/>
        </w:rPr>
        <w:t xml:space="preserve"> </w:t>
      </w:r>
      <w:r w:rsidR="00F47F43">
        <w:rPr>
          <w:sz w:val="24"/>
          <w:szCs w:val="24"/>
        </w:rPr>
        <w:t>4551–ОТПП/2/1</w:t>
      </w:r>
    </w:p>
    <w:p w:rsidR="000F798D" w:rsidRDefault="00F47F43" w:rsidP="000F798D">
      <w:pPr>
        <w:pStyle w:val="ae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 ПРИЗНАНИИ</w:t>
      </w:r>
      <w:r w:rsidR="004B5F5F">
        <w:rPr>
          <w:sz w:val="24"/>
          <w:szCs w:val="24"/>
        </w:rPr>
        <w:t xml:space="preserve"> </w:t>
      </w:r>
      <w:r w:rsidR="000F798D">
        <w:rPr>
          <w:sz w:val="24"/>
          <w:szCs w:val="24"/>
        </w:rPr>
        <w:t>ТОРГОВ В ЭЛЕКТРОННОЙ ФОРМЕ</w:t>
      </w:r>
      <w:r>
        <w:rPr>
          <w:sz w:val="24"/>
          <w:szCs w:val="24"/>
        </w:rPr>
        <w:t xml:space="preserve"> </w:t>
      </w:r>
    </w:p>
    <w:p w:rsidR="008613A0" w:rsidRDefault="00F47F43" w:rsidP="007626AB">
      <w:pPr>
        <w:pStyle w:val="ae"/>
        <w:spacing w:before="0" w:after="0" w:line="288" w:lineRule="auto"/>
        <w:ind w:left="-567" w:firstLine="0"/>
        <w:rPr>
          <w:sz w:val="26"/>
          <w:szCs w:val="26"/>
        </w:rPr>
      </w:pPr>
      <w:r>
        <w:rPr>
          <w:sz w:val="24"/>
          <w:szCs w:val="24"/>
        </w:rPr>
        <w:t>ПО ЛОТУ №</w:t>
      </w:r>
      <w:r w:rsidR="00922666">
        <w:rPr>
          <w:sz w:val="24"/>
          <w:szCs w:val="24"/>
        </w:rPr>
        <w:t xml:space="preserve"> </w:t>
      </w:r>
      <w:r>
        <w:rPr>
          <w:sz w:val="24"/>
          <w:szCs w:val="24"/>
        </w:rPr>
        <w:t>1</w:t>
      </w:r>
      <w:bookmarkStart w:id="1" w:name="__DdeLink__114_1046667828"/>
      <w:r w:rsidR="000F798D">
        <w:rPr>
          <w:sz w:val="24"/>
          <w:szCs w:val="24"/>
        </w:rPr>
        <w:t xml:space="preserve"> </w:t>
      </w:r>
      <w:r>
        <w:rPr>
          <w:sz w:val="24"/>
          <w:szCs w:val="24"/>
        </w:rPr>
        <w:t>НЕСОСТОЯВШИМИСЯ</w:t>
      </w:r>
      <w:bookmarkEnd w:id="1"/>
    </w:p>
    <w:p w:rsidR="008613A0" w:rsidRDefault="00F47F4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 xml:space="preserve">Дата подписания </w:t>
      </w:r>
      <w:r w:rsidR="00D7538F">
        <w:rPr>
          <w:sz w:val="20"/>
          <w:szCs w:val="20"/>
        </w:rPr>
        <w:t>протокола</w:t>
      </w:r>
      <w:r>
        <w:rPr>
          <w:sz w:val="20"/>
          <w:szCs w:val="20"/>
        </w:rPr>
        <w:t>: «12» мая 2025 года</w:t>
      </w:r>
    </w:p>
    <w:p w:rsidR="008613A0" w:rsidRDefault="008613A0">
      <w:pPr>
        <w:pStyle w:val="af3"/>
        <w:spacing w:beforeAutospacing="0" w:after="120" w:afterAutospacing="0" w:line="264" w:lineRule="auto"/>
        <w:ind w:left="0" w:firstLine="0"/>
        <w:jc w:val="both"/>
      </w:pP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2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0F798D" w:rsidRPr="000F798D" w:rsidRDefault="000F798D" w:rsidP="000F798D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0F798D" w:rsidRPr="000F798D" w:rsidRDefault="000F798D" w:rsidP="000F798D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4551-ОТПП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bookmarkStart w:id="3" w:name="_Hlk37882833"/>
      <w:r w:rsidRPr="000F798D">
        <w:rPr>
          <w:b/>
          <w:bCs/>
        </w:rPr>
        <w:t>3. Номер и наименование лота</w:t>
      </w:r>
    </w:p>
    <w:p w:rsidR="000F798D" w:rsidRPr="000F798D" w:rsidRDefault="000F798D" w:rsidP="000F798D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Специализированный, автомобиль - самосвал DONGFENG KC, 2022, Идентификационный номер: LGAG5DF42N8829563. Начальная цена продажи: 5008000 рублей 00 копеек, в том числе НДС 20%. 
Дополнительная информация по лоту: 
Имущество, входящее в состав лота, не является новым, находилось во владении и использовании. На момент публикации извещения о торгах, в процессе проведения торгов, а также после завершения торгов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 
ТС не снято с регистрационного учета. Снятие и постановка на учет в органах ГТН осуществляется покупателем самостоятельно с выдачей доверенности от АО Сбербанк Лизинг..</w:t>
      </w:r>
    </w:p>
    <w:p w:rsidR="000F798D" w:rsidRPr="000F798D" w:rsidRDefault="000F798D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0F798D" w:rsidRDefault="000F798D" w:rsidP="000F798D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4" w:name="_Hlk37862099"/>
      <w:r w:rsidRPr="00964332">
        <w:t>5 008 000.00 руб.</w:t>
      </w:r>
      <w:bookmarkStart w:id="5" w:name="__DdeLink__401_1669373830"/>
      <w:bookmarkEnd w:id="5"/>
      <w:r w:rsidRPr="00964332">
        <w:t xml:space="preserve"> </w:t>
      </w:r>
      <w:bookmarkStart w:id="6" w:name="_Hlk37937183"/>
      <w:bookmarkEnd w:id="4"/>
    </w:p>
    <w:bookmarkEnd w:id="6"/>
    <w:p w:rsidR="000F798D" w:rsidRPr="000F798D" w:rsidRDefault="0033280F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0F798D" w:rsidRPr="000F798D">
        <w:rPr>
          <w:b/>
          <w:bCs/>
        </w:rPr>
        <w:t xml:space="preserve">. </w:t>
      </w:r>
      <w:bookmarkStart w:id="7" w:name="_Hlk37884772"/>
      <w:r w:rsidR="000F798D" w:rsidRPr="000F798D">
        <w:rPr>
          <w:b/>
          <w:bCs/>
        </w:rPr>
        <w:t xml:space="preserve">Наименование </w:t>
      </w:r>
      <w:bookmarkEnd w:id="7"/>
      <w:r>
        <w:rPr>
          <w:b/>
          <w:bCs/>
        </w:rPr>
        <w:t>собственника</w:t>
      </w:r>
      <w:r w:rsidR="007E64E8">
        <w:rPr>
          <w:b/>
          <w:bCs/>
        </w:rPr>
        <w:t>/залогодержателя</w:t>
      </w:r>
      <w:bookmarkStart w:id="8" w:name="_GoBack"/>
      <w:bookmarkEnd w:id="8"/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АО «Сбербанк Лизинг».</w:t>
      </w:r>
    </w:p>
    <w:bookmarkEnd w:id="3"/>
    <w:p w:rsidR="000F798D" w:rsidRPr="007E64E8" w:rsidRDefault="0033280F" w:rsidP="000F798D">
      <w:pPr>
        <w:spacing w:before="120" w:after="120" w:line="264" w:lineRule="auto"/>
        <w:ind w:firstLine="215"/>
        <w:rPr>
          <w:b/>
          <w:bCs/>
          <w:lang w:val="en-US"/>
        </w:rPr>
      </w:pPr>
      <w:r w:rsidRPr="007E64E8">
        <w:rPr>
          <w:b/>
          <w:bCs/>
          <w:lang w:val="en-US"/>
        </w:rPr>
        <w:t>6</w:t>
      </w:r>
      <w:r w:rsidR="000F798D" w:rsidRPr="007E64E8">
        <w:rPr>
          <w:b/>
          <w:bCs/>
          <w:lang w:val="en-US"/>
        </w:rPr>
        <w:t xml:space="preserve">. </w:t>
      </w:r>
      <w:r w:rsidR="000F798D" w:rsidRPr="000F798D">
        <w:rPr>
          <w:b/>
          <w:bCs/>
        </w:rPr>
        <w:t>Организатор</w:t>
      </w:r>
      <w:r w:rsidR="000F798D" w:rsidRPr="007E64E8">
        <w:rPr>
          <w:b/>
          <w:bCs/>
          <w:lang w:val="en-US"/>
        </w:rPr>
        <w:t xml:space="preserve"> </w:t>
      </w:r>
      <w:r w:rsidR="000F798D" w:rsidRPr="000F798D">
        <w:rPr>
          <w:b/>
          <w:bCs/>
        </w:rPr>
        <w:t>торгов</w:t>
      </w:r>
      <w:r w:rsidR="000F798D" w:rsidRPr="007E64E8">
        <w:rPr>
          <w:b/>
          <w:bCs/>
          <w:lang w:val="en-US"/>
        </w:rPr>
        <w:t xml:space="preserve"> </w:t>
      </w:r>
    </w:p>
    <w:p w:rsidR="000F798D" w:rsidRPr="007E64E8" w:rsidRDefault="000F798D" w:rsidP="000F798D">
      <w:pPr>
        <w:spacing w:after="120" w:line="264" w:lineRule="auto"/>
        <w:ind w:firstLine="567"/>
        <w:rPr>
          <w:lang w:val="en-US"/>
        </w:rPr>
      </w:pPr>
      <w:r w:rsidRPr="007E64E8">
        <w:rPr>
          <w:lang w:val="en-US"/>
        </w:rPr>
        <w:t>ОБЩЕСТВО С ОГРАНИЧЕННОЙ ОТВЕТСТВЕННОСТЬЮ "СПЕЦИАЛИЗИРОВАННЫЙ АУКЦИОННЫЙ ЦЕНТР".</w:t>
      </w:r>
    </w:p>
    <w:p w:rsidR="000F798D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0F798D" w:rsidRPr="000F798D">
        <w:rPr>
          <w:b/>
          <w:bCs/>
        </w:rPr>
        <w:t>. Оператор электронной площадки и место проведения торгов</w:t>
      </w:r>
    </w:p>
    <w:p w:rsidR="0033280F" w:rsidRPr="000F798D" w:rsidRDefault="0033280F" w:rsidP="0033280F">
      <w:pPr>
        <w:spacing w:after="120" w:line="264" w:lineRule="auto"/>
        <w:ind w:left="567"/>
      </w:pPr>
      <w:bookmarkStart w:id="9" w:name="_Hlk38032793"/>
      <w:bookmarkEnd w:id="0"/>
      <w:bookmarkEnd w:id="2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9"/>
      <w:r w:rsidRPr="000F798D">
        <w:t xml:space="preserve"> </w:t>
      </w:r>
    </w:p>
    <w:p w:rsidR="0033280F" w:rsidRPr="000F798D" w:rsidRDefault="0033280F" w:rsidP="0033280F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10" w:name="_Hlk47021299"/>
      <w:r>
        <w:t>Электронная торговая площадка Портала «Торги России»</w:t>
      </w:r>
      <w:bookmarkEnd w:id="10"/>
      <w:r w:rsidRPr="000F798D">
        <w:t xml:space="preserve">, адрес в сети интернет: </w:t>
      </w:r>
      <w:r w:rsidR="00336E28" w:rsidRPr="00336E28">
        <w:rPr>
          <w:color w:val="800000"/>
          <w:u w:val="single"/>
        </w:rPr>
        <w:t>https://этп.торги-россии.рф</w:t>
      </w:r>
    </w:p>
    <w:p w:rsidR="008613A0" w:rsidRPr="000F798D" w:rsidRDefault="00015E60" w:rsidP="000F798D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</w:t>
      </w:r>
      <w:r w:rsidR="00F47F43" w:rsidRPr="000F798D">
        <w:rPr>
          <w:b/>
          <w:bCs/>
        </w:rPr>
        <w:t>. Перечень участников</w:t>
      </w:r>
    </w:p>
    <w:p w:rsidR="000F798D" w:rsidRDefault="00280B15" w:rsidP="000F798D">
      <w:pPr>
        <w:spacing w:after="120" w:line="264" w:lineRule="auto"/>
        <w:ind w:left="567"/>
      </w:pPr>
      <w:r>
        <w:t>Заявки на участие отсутствуют.</w:t>
      </w:r>
    </w:p>
    <w:p w:rsidR="000F798D" w:rsidRDefault="00015E60" w:rsidP="000F798D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0F798D">
        <w:t>. Результаты проведения торгов в электронной форме</w:t>
      </w:r>
    </w:p>
    <w:p w:rsidR="004B5F5F" w:rsidRPr="00922666" w:rsidRDefault="004B5F5F" w:rsidP="000F798D">
      <w:pPr>
        <w:spacing w:after="120" w:line="264" w:lineRule="auto"/>
        <w:ind w:left="567"/>
      </w:pPr>
      <w:r w:rsidRPr="00922666">
        <w:t>В связи с тем, что в ходе торгов не было подано ни одной заявки на участие</w:t>
      </w:r>
      <w:r w:rsidR="00280B15" w:rsidRPr="00922666">
        <w:t xml:space="preserve"> принято решение о признании </w:t>
      </w:r>
      <w:r w:rsidRPr="00922666">
        <w:t>торг</w:t>
      </w:r>
      <w:r w:rsidR="00280B15" w:rsidRPr="00922666">
        <w:t>ов</w:t>
      </w:r>
      <w:r w:rsidRPr="00922666">
        <w:t xml:space="preserve"> </w:t>
      </w:r>
      <w:r w:rsidR="00280B15" w:rsidRPr="00922666">
        <w:t>несостоявшимися.</w:t>
      </w:r>
    </w:p>
    <w:p w:rsidR="000F798D" w:rsidRPr="002F7D85" w:rsidRDefault="000F798D" w:rsidP="000F798D">
      <w:pPr>
        <w:pStyle w:val="af5"/>
        <w:spacing w:before="280" w:after="280"/>
        <w:ind w:left="567"/>
        <w:jc w:val="both"/>
        <w:rPr>
          <w:lang w:val="en-US"/>
        </w:rPr>
      </w:pPr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7626AB" w:rsidRPr="00336E28" w:rsidRDefault="000F798D" w:rsidP="007626AB">
      <w:pPr>
        <w:pStyle w:val="af5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0F798D" w:rsidRPr="007A454C" w:rsidRDefault="000F798D" w:rsidP="007626AB">
      <w:pPr>
        <w:pStyle w:val="af5"/>
        <w:spacing w:before="280" w:after="280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p w:rsidR="008613A0" w:rsidRPr="000F798D" w:rsidRDefault="008613A0" w:rsidP="000F798D">
      <w:pPr>
        <w:pStyle w:val="af5"/>
        <w:ind w:firstLine="426"/>
        <w:jc w:val="both"/>
        <w:rPr>
          <w:lang w:val="en-US"/>
        </w:rPr>
      </w:pPr>
    </w:p>
    <w:sectPr w:rsidR="008613A0" w:rsidRPr="000F798D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C1FA1" w:rsidRDefault="001C1FA1">
      <w:r>
        <w:separator/>
      </w:r>
    </w:p>
  </w:endnote>
  <w:endnote w:type="continuationSeparator" w:id="0">
    <w:p w:rsidR="001C1FA1" w:rsidRDefault="001C1FA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C1FA1" w:rsidRDefault="001C1FA1">
      <w:r>
        <w:separator/>
      </w:r>
    </w:p>
  </w:footnote>
  <w:footnote w:type="continuationSeparator" w:id="0">
    <w:p w:rsidR="001C1FA1" w:rsidRDefault="001C1FA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613A0" w:rsidRDefault="00F47F43">
    <w:pPr>
      <w:pStyle w:val="af7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10CA1F5E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613A0"/>
    <w:rsid w:val="00005484"/>
    <w:rsid w:val="00015E60"/>
    <w:rsid w:val="000A7BCE"/>
    <w:rsid w:val="000F798D"/>
    <w:rsid w:val="001C1FA1"/>
    <w:rsid w:val="001D2362"/>
    <w:rsid w:val="00231764"/>
    <w:rsid w:val="00280B15"/>
    <w:rsid w:val="0033280F"/>
    <w:rsid w:val="00336E28"/>
    <w:rsid w:val="003955A4"/>
    <w:rsid w:val="004576B7"/>
    <w:rsid w:val="004B5F5F"/>
    <w:rsid w:val="0057306E"/>
    <w:rsid w:val="00587438"/>
    <w:rsid w:val="006A456A"/>
    <w:rsid w:val="006D5C0C"/>
    <w:rsid w:val="007626AB"/>
    <w:rsid w:val="00782389"/>
    <w:rsid w:val="00795010"/>
    <w:rsid w:val="007E64E8"/>
    <w:rsid w:val="008613A0"/>
    <w:rsid w:val="00922666"/>
    <w:rsid w:val="00C1480E"/>
    <w:rsid w:val="00CC78E6"/>
    <w:rsid w:val="00D7538F"/>
    <w:rsid w:val="00E959AA"/>
    <w:rsid w:val="00F4047D"/>
    <w:rsid w:val="00F47F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4642683-A83C-435F-A5D5-47CB7D352DF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rPr>
      <w:color w:val="800000"/>
      <w:u w:val="single"/>
    </w:rPr>
  </w:style>
  <w:style w:type="paragraph" w:styleId="ae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33280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183</TotalTime>
  <Pages>1</Pages>
  <Words>185</Words>
  <Characters>1056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1239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39</cp:revision>
  <dcterms:created xsi:type="dcterms:W3CDTF">2018-02-15T22:24:00Z</dcterms:created>
  <dcterms:modified xsi:type="dcterms:W3CDTF">2024-09-18T13:39:00Z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