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SSX33186W366C, 2022, Идентификационный номер: LZGJX4W62NX040705. Начальная цена продажи: 2677000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