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4628–ОАОФКС/1/3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«22»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4628-ОАОФКС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Модель: Opel Astra. Тип КПП: МКПП, VIN W0L0AHL35B2063300. Гос. номер В383ЕЕ136. Объем двигателя (л.): 1,6. Мощность двигателя (л.с./кВт.): 115,6/85. Год выпуска: 2011. Начальная цена: 527 850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527 850.00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«24»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«21»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