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Бортовой автомобиль 2844SA, 2023, Идентификационный номер: XU42844SAP5001353. Начальная цена продажи: 1967000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