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4430–ОТПП/1/2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Транспортное средство, Модель: JAC 3080D4, VIN XZV3080D4N0000042, Год выпуска: 2022. Тип двигателя: Дизельный на дизельном топливе, Тип КПП: МКПП, Привод: задний, Пробег км./Кол-во моточасов мч: 191 804 км.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