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2729–ОТПП/1/1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бортовой оснащенный краном-манипулятором DAEWOO, 2023, Идентификационный номер: RU9507221P0AB5042. Начальная цена продажи: 6832000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