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4079–ОТПП/1/1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4079-ОТПП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Полуприцеп, 2023, Идентификационный номер: Z0G945350P0009351. Начальная цена продажи: 3455000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3 455 000.00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