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3939–ОТПП/1/1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3939-ОТПП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FAW J6, 2022, Идентификационный номер: LFWMXXRX3N1F17663. Начальная цена продажи: 4620000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4 620 000.00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10.02.2025 10:00:00 ⇆ 17.02.2025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февраля 2025 года, время:  09:31:06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"БЕТОН-ГАРАНТ"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ОГРН:1154205009364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февраля 2025 года, время:  09:31:06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"БЕТОН-ГАРАНТ"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ОГРН:1154205009364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