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3246–ОАОФКС/2/6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1F319A36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306EE1" w:rsidRPr="00306EE1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3246-ОАОФКС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 NISSAN Note, Тип КПП: АКПП, VIN E11-484589, Гос. номер М469ВУ50, Объем двигателя (куб.см.): 1498, Мощность двигателя (л.с.): 109, Год выпуска: 2010, Наличие ПТС: нет. Наличие ключей: нет , Начальная цена: 434 000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434 000.00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306EE1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306EE1">
        <w:t xml:space="preserve"> </w:t>
      </w:r>
      <w:r w:rsidRPr="002F7D85">
        <w:t>торгов</w:t>
      </w:r>
      <w:r w:rsidRPr="00306EE1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306EE1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86C36DC" w14:textId="77777777" w:rsidR="005D20EF" w:rsidRDefault="005D20EF">
      <w:r>
        <w:separator/>
      </w:r>
    </w:p>
  </w:endnote>
  <w:endnote w:type="continuationSeparator" w:id="0">
    <w:p w14:paraId="42EE5A68" w14:textId="77777777" w:rsidR="005D20EF" w:rsidRDefault="005D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6ECC1D5" w14:textId="77777777" w:rsidR="005D20EF" w:rsidRDefault="005D20EF">
      <w:r>
        <w:separator/>
      </w:r>
    </w:p>
  </w:footnote>
  <w:footnote w:type="continuationSeparator" w:id="0">
    <w:p w14:paraId="07340453" w14:textId="77777777" w:rsidR="005D20EF" w:rsidRDefault="005D20E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06EE1"/>
    <w:rsid w:val="003955A4"/>
    <w:rsid w:val="004576B7"/>
    <w:rsid w:val="004A29D1"/>
    <w:rsid w:val="004B5F5F"/>
    <w:rsid w:val="005A3E55"/>
    <w:rsid w:val="005D20EF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