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LZGJR4V49NX037665. Начальная цена продажи: 5939000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28.01.2025 10:00:00 ⇆ 04.02.2025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2025 года, время:  13:25:47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февраля 2025 года, время:  13:25:47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