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2904–ОТПП/1/1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 SHACMAN, 2022, Идентификационный номер: LZGJR4V51NX038639. Начальная цена продажи: 2122000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2 122 000.00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