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544028, 2023, Идентификационный номер: Y3M544028P0001076.  Начальная цена продажи: 5004000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