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3612–ОТПП/1/1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VFW3A, 2023, Идентификационный номер: XZFVFW3A0P0000016.  Начальная цена продажи: 5494000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17.01.2025 10:00:00 ⇆ 24.01.2025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09:16:11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09:16:11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