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ТОНАР, 2022, Идентификационный номер: X0T958920N0002257.  Начальная цена продажи: 2027000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