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7066-F3, 2022, Идентификационный номер: X897066F3N0GS6017.  Начальная цена продажи: 4826000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