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4066–ОАОФКС/2/3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HYUNDAI SOLARIS, Тип КПП: АКПП, VIN Z94K241CBLR173962, Гос. номер В677ХР198, Объем двигателя (куб.см.): 1591, Мощность двигателя (л.с./кВт): 123.0/90.5, Год выпуска: 2019, Наличие ПТС: нет, Наличие ключей: нет, Начальная цена: 759 900  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759 900.00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