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3790–ОАОФКС/2/3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4CAC652E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 xml:space="preserve">: </w:t>
      </w:r>
      <w:r w:rsidR="008468AE">
        <w:rPr>
          <w:sz w:val="20"/>
          <w:szCs w:val="20"/>
        </w:rPr>
        <w:t>«26» декабря 2024</w:t>
      </w:r>
      <w:r>
        <w:rPr>
          <w:sz w:val="20"/>
          <w:szCs w:val="20"/>
        </w:rPr>
        <w:t xml:space="preserve">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3790-ОАОФКС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средство, Модель: LADA GRANTA 219140,Тип КПП: МКПП, VIN XTA219140N0448993, Гос. номер: У904ЕТ136, Объем двигателя (куб.см.): 1596, Мощность двигателя (л.с.): 89,7 (66), Год выпуска: 2022, Наличие ПТС: нет, Наличие ключей: нет, Начальная цена: 599 250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599 250.00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«27» ноября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«24» декабря 2024г.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«26» декабря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«26» декабря 2024г.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8468AE" w:rsidRDefault="000F798D" w:rsidP="000F798D">
      <w:pPr>
        <w:pStyle w:val="af5"/>
        <w:spacing w:before="14pt" w:after="14pt"/>
        <w:ind w:start="28.35pt"/>
        <w:jc w:val="both"/>
      </w:pPr>
      <w:r w:rsidRPr="002F7D85">
        <w:t>Организатор</w:t>
      </w:r>
      <w:r w:rsidRPr="008468AE">
        <w:t xml:space="preserve"> </w:t>
      </w:r>
      <w:r w:rsidRPr="002F7D85">
        <w:t>торгов</w:t>
      </w:r>
      <w:r w:rsidRPr="008468AE"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8468AE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3DB90193" w14:textId="77777777" w:rsidR="008A2111" w:rsidRDefault="008A2111">
      <w:r>
        <w:separator/>
      </w:r>
    </w:p>
  </w:endnote>
  <w:endnote w:type="continuationSeparator" w:id="0">
    <w:p w14:paraId="6DE7908C" w14:textId="77777777" w:rsidR="008A2111" w:rsidRDefault="008A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52A4979C" w14:textId="77777777" w:rsidR="008A2111" w:rsidRDefault="008A2111">
      <w:r>
        <w:separator/>
      </w:r>
    </w:p>
  </w:footnote>
  <w:footnote w:type="continuationSeparator" w:id="0">
    <w:p w14:paraId="66DA7CED" w14:textId="77777777" w:rsidR="008A2111" w:rsidRDefault="008A2111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4428"/>
    <w:rsid w:val="00795010"/>
    <w:rsid w:val="008468AE"/>
    <w:rsid w:val="008613A0"/>
    <w:rsid w:val="008A2111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2025-01-15T07:26:00Z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