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2023, Идентификационный номер: LFWMXXRX3P1F01790.  Начальная цена продажи: 6220000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2025 года, время:  10:48:01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Адамян Арамаис Аракелович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ОГРНИП:319385000008047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января 2025 года, время:  10:48:01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Адамян Арамаис Аракелович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ОГРНИП:319385000008047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