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3606–ОТПП/1/1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SX33186W366C, 2022, Идентификационный номер: LZGJX4W65NX053559  Начальная цена продажи: 5724000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03.01.2025 10:00:00 ⇆ 10.01.2025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2025 года, время:  09:38:59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«Амур-Регион-Импорт»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ОГРН:1232800002005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января 2025 года, время:  09:38:59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«Амур-Регион-Импорт»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ОГРН:1232800002005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