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3298–ОТПП/1/1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SX42586V385, 2022, Идентификационный номер: LZGJL4V51NX034527. Начальная цена продажи: 7024000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