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3358–ОТПП/2/1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 SX33186W366C, 2022, Идентификационный номер: LZGJX4W65NX056266. Начальная цена продажи: 6849000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6 849 000.00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31.12.2024 10:00:00 ⇆ 07.01.2025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3358–ОТПП/2/1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18:46:59;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21:30:06;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4 452 000.00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31.12.2024 10:00:00 ⇆ 07.01.2025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06.01.2025 18:46:59.966187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4 518 900.00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31.12.2024 10:00:00 ⇆ 07.01.2025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04.01.2025 21:30:06.220215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4 518 900.00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